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0EE2D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ヒラギノ明朝 Pro W3" w:eastAsia="ヒラギノ明朝 Pro W3" w:hAnsi="ヒラギノ明朝 Pro W3" w:cs="ヒラギノ明朝 Pro W3"/>
        </w:rPr>
      </w:pPr>
      <w:bookmarkStart w:id="0" w:name="_GoBack"/>
      <w:bookmarkEnd w:id="0"/>
    </w:p>
    <w:p w14:paraId="249E14B5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ヒラギノ明朝 Pro W3" w:eastAsia="ヒラギノ明朝 Pro W3" w:hAnsi="ヒラギノ明朝 Pro W3" w:cs="ヒラギノ明朝 Pro W3"/>
        </w:rPr>
      </w:pPr>
    </w:p>
    <w:p w14:paraId="5F8D2DDB" w14:textId="77777777" w:rsidR="00155344" w:rsidRDefault="00354E47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ヒラギノ明朝 Pro W3" w:eastAsia="ヒラギノ明朝 Pro W3" w:hAnsi="ヒラギノ明朝 Pro W3" w:cs="ヒラギノ明朝 Pro W3"/>
        </w:rPr>
      </w:pPr>
      <w:r>
        <w:rPr>
          <w:rFonts w:eastAsia="ヒラギノ明朝 Pro W3" w:hint="eastAsia"/>
          <w:lang w:val="zh-TW" w:eastAsia="zh-TW"/>
        </w:rPr>
        <w:t>受審申請書</w:t>
      </w:r>
    </w:p>
    <w:p w14:paraId="46251D0D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p w14:paraId="18D8442E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7034"/>
      </w:tblGrid>
      <w:tr w:rsidR="00155344" w14:paraId="1DC6B860" w14:textId="77777777">
        <w:trPr>
          <w:trHeight w:val="66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C64FD" w14:textId="77777777" w:rsidR="00155344" w:rsidRDefault="00354E47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</w:rPr>
              <w:t>事業体名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144D" w14:textId="77777777" w:rsidR="00155344" w:rsidRDefault="00155344"/>
        </w:tc>
      </w:tr>
      <w:tr w:rsidR="00155344" w14:paraId="077A3FA1" w14:textId="77777777">
        <w:trPr>
          <w:trHeight w:val="66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BEBA7" w14:textId="77777777" w:rsidR="00155344" w:rsidRDefault="00354E47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</w:rPr>
              <w:t>代表者氏名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4906" w14:textId="77777777" w:rsidR="00155344" w:rsidRDefault="00155344"/>
        </w:tc>
      </w:tr>
    </w:tbl>
    <w:p w14:paraId="77E7ABCC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p w14:paraId="0DB6A6AD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7034"/>
      </w:tblGrid>
      <w:tr w:rsidR="00155344" w14:paraId="54271F42" w14:textId="77777777">
        <w:trPr>
          <w:trHeight w:val="66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4EE2D" w14:textId="77777777" w:rsidR="00155344" w:rsidRDefault="00354E47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</w:rPr>
              <w:t>所在地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1F816" w14:textId="77777777" w:rsidR="00155344" w:rsidRDefault="00354E47">
            <w:pPr>
              <w:pStyle w:val="a6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Fonts w:eastAsia="ヒラギノ明朝 Pro W3" w:hint="eastAsia"/>
              </w:rPr>
              <w:t>〒</w:t>
            </w:r>
          </w:p>
        </w:tc>
      </w:tr>
      <w:tr w:rsidR="00155344" w14:paraId="542F061B" w14:textId="77777777">
        <w:trPr>
          <w:trHeight w:val="66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71AD0" w14:textId="77777777" w:rsidR="00155344" w:rsidRDefault="00354E47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</w:rPr>
              <w:t>電話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96B8" w14:textId="77777777" w:rsidR="00155344" w:rsidRDefault="00155344"/>
        </w:tc>
      </w:tr>
      <w:tr w:rsidR="00155344" w14:paraId="6A0E9D1E" w14:textId="77777777">
        <w:trPr>
          <w:trHeight w:val="66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A1DFD" w14:textId="77777777" w:rsidR="00155344" w:rsidRDefault="00354E47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ヒラギノ明朝 Pro W3" w:hAnsi="ヒラギノ明朝 Pro W3"/>
              </w:rPr>
              <w:t>FAX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4721" w14:textId="77777777" w:rsidR="00155344" w:rsidRDefault="00155344"/>
        </w:tc>
      </w:tr>
      <w:tr w:rsidR="00155344" w14:paraId="24121EC6" w14:textId="77777777">
        <w:trPr>
          <w:trHeight w:val="66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E89D3" w14:textId="77777777" w:rsidR="00155344" w:rsidRDefault="00354E47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ヒラギノ明朝 Pro W3" w:hAnsi="ヒラギノ明朝 Pro W3"/>
              </w:rPr>
              <w:t>E-Mail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3C25" w14:textId="77777777" w:rsidR="00155344" w:rsidRDefault="00155344"/>
        </w:tc>
      </w:tr>
      <w:tr w:rsidR="00155344" w14:paraId="10BF0FED" w14:textId="77777777">
        <w:trPr>
          <w:trHeight w:val="66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368C5" w14:textId="77777777" w:rsidR="00155344" w:rsidRDefault="00354E47">
            <w:pPr>
              <w:pStyle w:val="a6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eastAsia="ヒラギノ明朝 Pro W3" w:hint="eastAsia"/>
              </w:rPr>
              <w:t>担当者役職・氏名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3B69" w14:textId="77777777" w:rsidR="00155344" w:rsidRDefault="00155344"/>
        </w:tc>
      </w:tr>
    </w:tbl>
    <w:p w14:paraId="0CD2B657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p w14:paraId="0AA9E6C6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p w14:paraId="3306F221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p w14:paraId="2C83984F" w14:textId="77777777" w:rsidR="00155344" w:rsidRDefault="00354E47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  <w:r>
        <w:rPr>
          <w:rFonts w:eastAsia="ヒラギノ明朝 Pro W3" w:hint="eastAsia"/>
          <w:lang w:val="ja-JP"/>
        </w:rPr>
        <w:t xml:space="preserve">　責任ある素材生産事業体認証制度の目的を理解し、認証評価の受審を申請します。受審にあたっては、公平中立な審査を妨げることのないよう、審査に協力します。</w:t>
      </w:r>
    </w:p>
    <w:p w14:paraId="4F76CAA4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p w14:paraId="1B48DB69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p w14:paraId="5515F8DA" w14:textId="1CCC4116" w:rsidR="00155344" w:rsidRDefault="009B364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  <w:r>
        <w:rPr>
          <w:rFonts w:eastAsia="ヒラギノ明朝 Pro W3" w:hint="eastAsia"/>
          <w:lang w:val="ja-JP"/>
        </w:rPr>
        <w:t>令和</w:t>
      </w:r>
      <w:r w:rsidR="00354E47">
        <w:rPr>
          <w:rFonts w:eastAsia="ヒラギノ明朝 Pro W3" w:hint="eastAsia"/>
          <w:lang w:val="ja-JP"/>
        </w:rPr>
        <w:t xml:space="preserve">　　　年　　　月　　　日</w:t>
      </w:r>
    </w:p>
    <w:p w14:paraId="46F89564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p w14:paraId="49880122" w14:textId="77777777" w:rsidR="00155344" w:rsidRDefault="0015534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ヒラギノ明朝 Pro W3" w:eastAsia="ヒラギノ明朝 Pro W3" w:hAnsi="ヒラギノ明朝 Pro W3" w:cs="ヒラギノ明朝 Pro W3"/>
        </w:rPr>
      </w:pPr>
    </w:p>
    <w:p w14:paraId="01A04D19" w14:textId="77777777" w:rsidR="00155344" w:rsidRDefault="00354E47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Fonts w:eastAsia="ヒラギノ明朝 Pro W3" w:hint="eastAsia"/>
          <w:lang w:val="ja-JP"/>
        </w:rPr>
        <w:t xml:space="preserve">　　　　　　　　　　　　　　事業体名　　　　　　　　　　　　　　　　　　印</w:t>
      </w:r>
    </w:p>
    <w:sectPr w:rsidR="00155344">
      <w:headerReference w:type="default" r:id="rId6"/>
      <w:footerReference w:type="default" r:id="rId7"/>
      <w:pgSz w:w="11900" w:h="16840"/>
      <w:pgMar w:top="1134" w:right="1134" w:bottom="1134" w:left="1134" w:header="127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71804" w14:textId="77777777" w:rsidR="00C85B5F" w:rsidRDefault="00C85B5F">
      <w:r>
        <w:separator/>
      </w:r>
    </w:p>
  </w:endnote>
  <w:endnote w:type="continuationSeparator" w:id="0">
    <w:p w14:paraId="27670B17" w14:textId="77777777" w:rsidR="00C85B5F" w:rsidRDefault="00C8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ヒラギノ明朝 Pro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C323" w14:textId="77777777" w:rsidR="00155344" w:rsidRDefault="00155344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9A70C" w14:textId="77777777" w:rsidR="00C85B5F" w:rsidRDefault="00C85B5F">
      <w:r>
        <w:separator/>
      </w:r>
    </w:p>
  </w:footnote>
  <w:footnote w:type="continuationSeparator" w:id="0">
    <w:p w14:paraId="22873B25" w14:textId="77777777" w:rsidR="00C85B5F" w:rsidRDefault="00C8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15523" w14:textId="77777777" w:rsidR="00155344" w:rsidRDefault="00354E47">
    <w:pPr>
      <w:pStyle w:val="a4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rPr>
        <w:rFonts w:hint="default"/>
      </w:rPr>
    </w:pPr>
    <w:r>
      <w:rPr>
        <w:rFonts w:eastAsia="ヒラギノ明朝 Pro W3"/>
      </w:rPr>
      <w:t>責任ある素材生産事業体認証制度　申請様式１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44"/>
    <w:rsid w:val="00155344"/>
    <w:rsid w:val="002C0197"/>
    <w:rsid w:val="00354E47"/>
    <w:rsid w:val="00995F22"/>
    <w:rsid w:val="009B3645"/>
    <w:rsid w:val="00A50028"/>
    <w:rsid w:val="00AB1838"/>
    <w:rsid w:val="00BB7B9D"/>
    <w:rsid w:val="00C85B5F"/>
    <w:rsid w:val="00CE2F43"/>
    <w:rsid w:val="00E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A7F29"/>
  <w15:docId w15:val="{2FDA073B-F0A9-A746-BA5B-328952E0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632"/>
      </w:tabs>
    </w:pPr>
    <w:rPr>
      <w:rFonts w:ascii="Arial Unicode MS" w:eastAsia="ヒラギノ角ゴ Pro W3" w:hAnsi="Arial Unicode MS" w:cs="Arial Unicode MS" w:hint="eastAsia"/>
      <w:color w:val="000000"/>
      <w:lang w:val="ja-JP"/>
    </w:rPr>
  </w:style>
  <w:style w:type="paragraph" w:styleId="a5">
    <w:name w:val="Body Text"/>
    <w:rPr>
      <w:rFonts w:ascii="ヒラギノ角ゴ Pro W3" w:eastAsia="ヒラギノ角ゴ Pro W3" w:hAnsi="ヒラギノ角ゴ Pro W3" w:cs="ヒラギノ角ゴ Pro W3"/>
      <w:color w:val="000000"/>
      <w:sz w:val="24"/>
      <w:szCs w:val="24"/>
    </w:rPr>
  </w:style>
  <w:style w:type="paragraph" w:customStyle="1" w:styleId="a6">
    <w:name w:val="フリーフォーム"/>
    <w:rPr>
      <w:rFonts w:ascii="ヒラギノ角ゴ Pro W3" w:eastAsia="ヒラギノ角ゴ Pro W3" w:hAnsi="ヒラギノ角ゴ Pro W3" w:cs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 W3"/>
        <a:ea typeface="ＭＳ ゴシック"/>
        <a:cs typeface="ヒラギノ角ゴ Pro W3"/>
      </a:majorFont>
      <a:minorFont>
        <a:latin typeface="ヒラギノ角ゴ Pro W3"/>
        <a:ea typeface="ＭＳ 明朝"/>
        <a:cs typeface="ヒラギノ角ゴ Pro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</dc:creator>
  <cp:lastModifiedBy>OYAMA</cp:lastModifiedBy>
  <cp:revision>2</cp:revision>
  <cp:lastPrinted>2020-05-19T03:25:00Z</cp:lastPrinted>
  <dcterms:created xsi:type="dcterms:W3CDTF">2021-04-19T15:45:00Z</dcterms:created>
  <dcterms:modified xsi:type="dcterms:W3CDTF">2021-04-19T15:45:00Z</dcterms:modified>
</cp:coreProperties>
</file>