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89597" w14:textId="1810668B" w:rsidR="00DA3DE5" w:rsidRPr="00DA3DE5" w:rsidRDefault="00DA3DE5" w:rsidP="00DA3DE5">
      <w:pPr>
        <w:jc w:val="center"/>
        <w:rPr>
          <w:rFonts w:ascii="ＭＳ Ｐゴシック" w:eastAsia="ＭＳ Ｐゴシック" w:hAnsi="ＭＳ Ｐゴシック"/>
          <w:sz w:val="32"/>
          <w:szCs w:val="32"/>
        </w:rPr>
      </w:pPr>
      <w:r w:rsidRPr="00DA3DE5">
        <w:rPr>
          <w:rFonts w:ascii="ＭＳ Ｐゴシック" w:eastAsia="ＭＳ Ｐゴシック" w:hAnsi="ＭＳ Ｐゴシック" w:hint="eastAsia"/>
          <w:sz w:val="32"/>
          <w:szCs w:val="32"/>
        </w:rPr>
        <w:t>伐採搬出ガイドライン　事前チェックシート</w:t>
      </w:r>
    </w:p>
    <w:p w14:paraId="483AA316" w14:textId="0C8F4C80" w:rsidR="00DA3DE5" w:rsidRDefault="00DA3DE5"/>
    <w:p w14:paraId="26BA9962" w14:textId="5F1B259A" w:rsidR="00DA3DE5" w:rsidRDefault="00DA3DE5">
      <w:pPr>
        <w:rPr>
          <w:rFonts w:ascii="ＭＳ Ｐゴシック" w:eastAsia="ＭＳ Ｐゴシック" w:hAnsi="ＭＳ Ｐゴシック"/>
          <w:sz w:val="24"/>
          <w:u w:val="single"/>
        </w:rPr>
      </w:pPr>
      <w:r w:rsidRPr="00DA3DE5">
        <w:rPr>
          <w:rFonts w:ascii="ＭＳ Ｐゴシック" w:eastAsia="ＭＳ Ｐゴシック" w:hAnsi="ＭＳ Ｐゴシック" w:hint="eastAsia"/>
          <w:sz w:val="24"/>
          <w:u w:val="single"/>
        </w:rPr>
        <w:t xml:space="preserve">現場：　　　　　　　　　　　　</w:t>
      </w:r>
      <w:r>
        <w:rPr>
          <w:rFonts w:ascii="ＭＳ Ｐゴシック" w:eastAsia="ＭＳ Ｐゴシック" w:hAnsi="ＭＳ Ｐゴシック" w:hint="eastAsia"/>
          <w:sz w:val="24"/>
          <w:u w:val="single"/>
        </w:rPr>
        <w:t xml:space="preserve">　　</w:t>
      </w:r>
      <w:r w:rsidRPr="00DA3DE5">
        <w:rPr>
          <w:rFonts w:ascii="ＭＳ Ｐゴシック" w:eastAsia="ＭＳ Ｐゴシック" w:hAnsi="ＭＳ Ｐゴシック" w:hint="eastAsia"/>
          <w:sz w:val="24"/>
          <w:u w:val="single"/>
        </w:rPr>
        <w:t xml:space="preserve">　日付：　　　　</w:t>
      </w:r>
      <w:r>
        <w:rPr>
          <w:rFonts w:ascii="ＭＳ Ｐゴシック" w:eastAsia="ＭＳ Ｐゴシック" w:hAnsi="ＭＳ Ｐゴシック" w:hint="eastAsia"/>
          <w:sz w:val="24"/>
          <w:u w:val="single"/>
        </w:rPr>
        <w:t xml:space="preserve">　</w:t>
      </w:r>
      <w:r w:rsidRPr="00DA3DE5">
        <w:rPr>
          <w:rFonts w:ascii="ＭＳ Ｐゴシック" w:eastAsia="ＭＳ Ｐゴシック" w:hAnsi="ＭＳ Ｐゴシック" w:hint="eastAsia"/>
          <w:sz w:val="24"/>
          <w:u w:val="single"/>
        </w:rPr>
        <w:t xml:space="preserve">年　</w:t>
      </w:r>
      <w:r>
        <w:rPr>
          <w:rFonts w:ascii="ＭＳ Ｐゴシック" w:eastAsia="ＭＳ Ｐゴシック" w:hAnsi="ＭＳ Ｐゴシック" w:hint="eastAsia"/>
          <w:sz w:val="24"/>
          <w:u w:val="single"/>
        </w:rPr>
        <w:t xml:space="preserve">　</w:t>
      </w:r>
      <w:r w:rsidRPr="00DA3DE5">
        <w:rPr>
          <w:rFonts w:ascii="ＭＳ Ｐゴシック" w:eastAsia="ＭＳ Ｐゴシック" w:hAnsi="ＭＳ Ｐゴシック" w:hint="eastAsia"/>
          <w:sz w:val="24"/>
          <w:u w:val="single"/>
        </w:rPr>
        <w:t xml:space="preserve">　月　</w:t>
      </w:r>
      <w:r>
        <w:rPr>
          <w:rFonts w:ascii="ＭＳ Ｐゴシック" w:eastAsia="ＭＳ Ｐゴシック" w:hAnsi="ＭＳ Ｐゴシック" w:hint="eastAsia"/>
          <w:sz w:val="24"/>
          <w:u w:val="single"/>
        </w:rPr>
        <w:t xml:space="preserve">　</w:t>
      </w:r>
      <w:r w:rsidRPr="00DA3DE5">
        <w:rPr>
          <w:rFonts w:ascii="ＭＳ Ｐゴシック" w:eastAsia="ＭＳ Ｐゴシック" w:hAnsi="ＭＳ Ｐゴシック" w:hint="eastAsia"/>
          <w:sz w:val="24"/>
          <w:u w:val="single"/>
        </w:rPr>
        <w:t xml:space="preserve">　日　　記入者：</w:t>
      </w:r>
      <w:r w:rsidR="00651715">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p>
    <w:p w14:paraId="2F7E756A" w14:textId="77777777" w:rsidR="00651715" w:rsidRPr="00651715" w:rsidRDefault="00651715">
      <w:pPr>
        <w:rPr>
          <w:rFonts w:ascii="ＭＳ Ｐゴシック" w:eastAsia="ＭＳ Ｐゴシック" w:hAnsi="ＭＳ Ｐゴシック" w:hint="eastAsia"/>
          <w:sz w:val="24"/>
          <w:u w:val="single"/>
        </w:rPr>
      </w:pPr>
    </w:p>
    <w:tbl>
      <w:tblPr>
        <w:tblW w:w="9599" w:type="dxa"/>
        <w:tblCellMar>
          <w:left w:w="99" w:type="dxa"/>
          <w:right w:w="99" w:type="dxa"/>
        </w:tblCellMar>
        <w:tblLook w:val="04A0" w:firstRow="1" w:lastRow="0" w:firstColumn="1" w:lastColumn="0" w:noHBand="0" w:noVBand="1"/>
      </w:tblPr>
      <w:tblGrid>
        <w:gridCol w:w="709"/>
        <w:gridCol w:w="709"/>
        <w:gridCol w:w="6662"/>
        <w:gridCol w:w="1519"/>
      </w:tblGrid>
      <w:tr w:rsidR="00EF3A96" w:rsidRPr="00EF3A96" w14:paraId="5A8437F5" w14:textId="77777777" w:rsidTr="00DA3DE5">
        <w:trPr>
          <w:trHeight w:val="510"/>
        </w:trPr>
        <w:tc>
          <w:tcPr>
            <w:tcW w:w="709" w:type="dxa"/>
            <w:tcBorders>
              <w:top w:val="nil"/>
              <w:left w:val="nil"/>
              <w:bottom w:val="single" w:sz="4" w:space="0" w:color="auto"/>
              <w:right w:val="nil"/>
            </w:tcBorders>
            <w:shd w:val="clear" w:color="auto" w:fill="auto"/>
            <w:noWrap/>
            <w:vAlign w:val="center"/>
            <w:hideMark/>
          </w:tcPr>
          <w:p w14:paraId="00297C0D" w14:textId="77777777" w:rsidR="00EF3A96" w:rsidRPr="00EF3A96" w:rsidRDefault="00EF3A96" w:rsidP="00DA3DE5">
            <w:pPr>
              <w:widowControl/>
              <w:snapToGrid w:val="0"/>
              <w:jc w:val="center"/>
              <w:rPr>
                <w:rFonts w:ascii="ＭＳ Ｐゴシック" w:eastAsia="ＭＳ Ｐゴシック" w:hAnsi="ＭＳ Ｐゴシック" w:cs="ＭＳ Ｐゴシック"/>
                <w:kern w:val="0"/>
                <w:sz w:val="24"/>
              </w:rPr>
            </w:pPr>
            <w:r w:rsidRPr="00EF3A96">
              <w:rPr>
                <w:rFonts w:ascii="ＭＳ Ｐゴシック" w:eastAsia="ＭＳ Ｐゴシック" w:hAnsi="ＭＳ Ｐゴシック" w:cs="ＭＳ Ｐゴシック" w:hint="eastAsia"/>
                <w:kern w:val="0"/>
                <w:sz w:val="24"/>
              </w:rPr>
              <w:t xml:space="preserve">　</w:t>
            </w:r>
          </w:p>
        </w:tc>
        <w:tc>
          <w:tcPr>
            <w:tcW w:w="7371" w:type="dxa"/>
            <w:gridSpan w:val="2"/>
            <w:tcBorders>
              <w:top w:val="nil"/>
              <w:left w:val="nil"/>
              <w:bottom w:val="single" w:sz="4" w:space="0" w:color="auto"/>
              <w:right w:val="nil"/>
            </w:tcBorders>
            <w:shd w:val="clear" w:color="auto" w:fill="auto"/>
            <w:noWrap/>
            <w:vAlign w:val="center"/>
            <w:hideMark/>
          </w:tcPr>
          <w:p w14:paraId="5288ACF4"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FE940"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チェック</w:t>
            </w:r>
          </w:p>
        </w:tc>
      </w:tr>
      <w:tr w:rsidR="00EF3A96" w:rsidRPr="00EF3A96" w14:paraId="590D6E02" w14:textId="77777777" w:rsidTr="00DA3DE5">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638793"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1</w:t>
            </w:r>
          </w:p>
        </w:tc>
        <w:tc>
          <w:tcPr>
            <w:tcW w:w="7371" w:type="dxa"/>
            <w:gridSpan w:val="2"/>
            <w:tcBorders>
              <w:top w:val="nil"/>
              <w:left w:val="nil"/>
              <w:bottom w:val="single" w:sz="4" w:space="0" w:color="auto"/>
              <w:right w:val="single" w:sz="4" w:space="0" w:color="auto"/>
            </w:tcBorders>
            <w:shd w:val="clear" w:color="auto" w:fill="auto"/>
            <w:noWrap/>
            <w:vAlign w:val="center"/>
            <w:hideMark/>
          </w:tcPr>
          <w:p w14:paraId="67B63DB3" w14:textId="2B78DD1D"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土地の権利について登記簿等で確認した。</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569DB43"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32"/>
                <w:szCs w:val="32"/>
              </w:rPr>
            </w:pPr>
            <w:r w:rsidRPr="00EF3A96">
              <w:rPr>
                <w:rFonts w:ascii="ＭＳ Ｐゴシック" w:eastAsia="ＭＳ Ｐゴシック" w:hAnsi="ＭＳ Ｐゴシック" w:cs="ＭＳ Ｐゴシック" w:hint="eastAsia"/>
                <w:kern w:val="0"/>
                <w:sz w:val="32"/>
                <w:szCs w:val="32"/>
              </w:rPr>
              <w:t>□</w:t>
            </w:r>
          </w:p>
        </w:tc>
      </w:tr>
      <w:tr w:rsidR="00EF3A96" w:rsidRPr="00EF3A96" w14:paraId="2319560C" w14:textId="77777777" w:rsidTr="00DA3DE5">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342264E"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2</w:t>
            </w:r>
          </w:p>
        </w:tc>
        <w:tc>
          <w:tcPr>
            <w:tcW w:w="7371" w:type="dxa"/>
            <w:gridSpan w:val="2"/>
            <w:tcBorders>
              <w:top w:val="nil"/>
              <w:left w:val="nil"/>
              <w:bottom w:val="single" w:sz="4" w:space="0" w:color="auto"/>
              <w:right w:val="single" w:sz="4" w:space="0" w:color="auto"/>
            </w:tcBorders>
            <w:shd w:val="clear" w:color="auto" w:fill="auto"/>
            <w:noWrap/>
            <w:vAlign w:val="center"/>
            <w:hideMark/>
          </w:tcPr>
          <w:p w14:paraId="48C4CD82" w14:textId="098DEFBD"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境界は隣接所有者との間で確定済で、目印などにより明確である。</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410CCCCB"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32"/>
                <w:szCs w:val="32"/>
              </w:rPr>
            </w:pPr>
            <w:r w:rsidRPr="00EF3A96">
              <w:rPr>
                <w:rFonts w:ascii="ＭＳ Ｐゴシック" w:eastAsia="ＭＳ Ｐゴシック" w:hAnsi="ＭＳ Ｐゴシック" w:cs="ＭＳ Ｐゴシック" w:hint="eastAsia"/>
                <w:kern w:val="0"/>
                <w:sz w:val="32"/>
                <w:szCs w:val="32"/>
              </w:rPr>
              <w:t>□</w:t>
            </w:r>
          </w:p>
        </w:tc>
      </w:tr>
      <w:tr w:rsidR="00EF3A96" w:rsidRPr="00EF3A96" w14:paraId="5BF53547" w14:textId="77777777" w:rsidTr="00DA3DE5">
        <w:trPr>
          <w:trHeight w:val="510"/>
        </w:trPr>
        <w:tc>
          <w:tcPr>
            <w:tcW w:w="709" w:type="dxa"/>
            <w:tcBorders>
              <w:top w:val="nil"/>
              <w:left w:val="single" w:sz="4" w:space="0" w:color="auto"/>
              <w:bottom w:val="nil"/>
              <w:right w:val="single" w:sz="4" w:space="0" w:color="auto"/>
            </w:tcBorders>
            <w:shd w:val="clear" w:color="auto" w:fill="auto"/>
            <w:noWrap/>
            <w:vAlign w:val="center"/>
            <w:hideMark/>
          </w:tcPr>
          <w:p w14:paraId="1E06DD15"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3</w:t>
            </w:r>
          </w:p>
        </w:tc>
        <w:tc>
          <w:tcPr>
            <w:tcW w:w="7371" w:type="dxa"/>
            <w:gridSpan w:val="2"/>
            <w:tcBorders>
              <w:top w:val="nil"/>
              <w:left w:val="nil"/>
              <w:bottom w:val="nil"/>
              <w:right w:val="single" w:sz="4" w:space="0" w:color="auto"/>
            </w:tcBorders>
            <w:shd w:val="clear" w:color="auto" w:fill="auto"/>
            <w:noWrap/>
            <w:vAlign w:val="center"/>
            <w:hideMark/>
          </w:tcPr>
          <w:p w14:paraId="54A3144E" w14:textId="45448E22"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長期施業受託契約が結ばれている。</w:t>
            </w:r>
          </w:p>
        </w:tc>
        <w:tc>
          <w:tcPr>
            <w:tcW w:w="1519" w:type="dxa"/>
            <w:tcBorders>
              <w:top w:val="nil"/>
              <w:left w:val="single" w:sz="4" w:space="0" w:color="auto"/>
              <w:bottom w:val="nil"/>
              <w:right w:val="single" w:sz="4" w:space="0" w:color="auto"/>
            </w:tcBorders>
            <w:shd w:val="clear" w:color="auto" w:fill="auto"/>
            <w:noWrap/>
            <w:vAlign w:val="center"/>
            <w:hideMark/>
          </w:tcPr>
          <w:p w14:paraId="0F4EC556"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8"/>
                <w:szCs w:val="28"/>
              </w:rPr>
            </w:pPr>
            <w:r w:rsidRPr="00EF3A96">
              <w:rPr>
                <w:rFonts w:ascii="ＭＳ Ｐゴシック" w:eastAsia="ＭＳ Ｐゴシック" w:hAnsi="ＭＳ Ｐゴシック" w:cs="ＭＳ Ｐゴシック" w:hint="eastAsia"/>
                <w:kern w:val="0"/>
                <w:sz w:val="28"/>
                <w:szCs w:val="28"/>
              </w:rPr>
              <w:t>Yes / No</w:t>
            </w:r>
          </w:p>
        </w:tc>
      </w:tr>
      <w:tr w:rsidR="00EF3A96" w:rsidRPr="00EF3A96" w14:paraId="6FDA2869" w14:textId="77777777" w:rsidTr="00DA3DE5">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09D81B"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709" w:type="dxa"/>
            <w:tcBorders>
              <w:top w:val="nil"/>
              <w:left w:val="nil"/>
              <w:bottom w:val="single" w:sz="4" w:space="0" w:color="auto"/>
              <w:right w:val="nil"/>
            </w:tcBorders>
            <w:shd w:val="clear" w:color="auto" w:fill="auto"/>
            <w:noWrap/>
            <w:vAlign w:val="center"/>
            <w:hideMark/>
          </w:tcPr>
          <w:p w14:paraId="39B4728E" w14:textId="77777777" w:rsidR="00EF3A96" w:rsidRPr="00EF3A96" w:rsidRDefault="00EF3A96" w:rsidP="00DA3DE5">
            <w:pPr>
              <w:widowControl/>
              <w:snapToGrid w:val="0"/>
              <w:jc w:val="righ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6662" w:type="dxa"/>
            <w:tcBorders>
              <w:top w:val="nil"/>
              <w:left w:val="nil"/>
              <w:bottom w:val="single" w:sz="4" w:space="0" w:color="auto"/>
              <w:right w:val="nil"/>
            </w:tcBorders>
            <w:shd w:val="clear" w:color="auto" w:fill="auto"/>
            <w:noWrap/>
            <w:vAlign w:val="center"/>
            <w:hideMark/>
          </w:tcPr>
          <w:p w14:paraId="5A9B76E5" w14:textId="77777777"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伐採に関する受託者との調整を済ませた。</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192D09B5"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32"/>
                <w:szCs w:val="32"/>
              </w:rPr>
            </w:pPr>
            <w:r w:rsidRPr="00EF3A96">
              <w:rPr>
                <w:rFonts w:ascii="ＭＳ Ｐゴシック" w:eastAsia="ＭＳ Ｐゴシック" w:hAnsi="ＭＳ Ｐゴシック" w:cs="ＭＳ Ｐゴシック" w:hint="eastAsia"/>
                <w:kern w:val="0"/>
                <w:sz w:val="32"/>
                <w:szCs w:val="32"/>
              </w:rPr>
              <w:t>□</w:t>
            </w:r>
          </w:p>
        </w:tc>
      </w:tr>
      <w:tr w:rsidR="00EF3A96" w:rsidRPr="00EF3A96" w14:paraId="24108BA4" w14:textId="77777777" w:rsidTr="00DA3DE5">
        <w:trPr>
          <w:trHeight w:val="510"/>
        </w:trPr>
        <w:tc>
          <w:tcPr>
            <w:tcW w:w="709" w:type="dxa"/>
            <w:tcBorders>
              <w:top w:val="nil"/>
              <w:left w:val="single" w:sz="4" w:space="0" w:color="auto"/>
              <w:bottom w:val="nil"/>
              <w:right w:val="single" w:sz="4" w:space="0" w:color="auto"/>
            </w:tcBorders>
            <w:shd w:val="clear" w:color="auto" w:fill="auto"/>
            <w:noWrap/>
            <w:vAlign w:val="center"/>
            <w:hideMark/>
          </w:tcPr>
          <w:p w14:paraId="1F4D452C"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4</w:t>
            </w:r>
          </w:p>
        </w:tc>
        <w:tc>
          <w:tcPr>
            <w:tcW w:w="7371" w:type="dxa"/>
            <w:gridSpan w:val="2"/>
            <w:tcBorders>
              <w:top w:val="nil"/>
              <w:left w:val="nil"/>
              <w:bottom w:val="nil"/>
              <w:right w:val="single" w:sz="4" w:space="0" w:color="auto"/>
            </w:tcBorders>
            <w:shd w:val="clear" w:color="auto" w:fill="auto"/>
            <w:noWrap/>
            <w:vAlign w:val="center"/>
            <w:hideMark/>
          </w:tcPr>
          <w:p w14:paraId="6D68384A" w14:textId="3CB13B3F"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所有者もしくは長期施業受託者が森林経営計画を立てている。</w:t>
            </w:r>
          </w:p>
        </w:tc>
        <w:tc>
          <w:tcPr>
            <w:tcW w:w="1519" w:type="dxa"/>
            <w:tcBorders>
              <w:top w:val="nil"/>
              <w:left w:val="single" w:sz="4" w:space="0" w:color="auto"/>
              <w:bottom w:val="nil"/>
              <w:right w:val="single" w:sz="4" w:space="0" w:color="auto"/>
            </w:tcBorders>
            <w:shd w:val="clear" w:color="auto" w:fill="auto"/>
            <w:noWrap/>
            <w:vAlign w:val="center"/>
            <w:hideMark/>
          </w:tcPr>
          <w:p w14:paraId="52445F80"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8"/>
                <w:szCs w:val="28"/>
              </w:rPr>
            </w:pPr>
            <w:r w:rsidRPr="00EF3A96">
              <w:rPr>
                <w:rFonts w:ascii="ＭＳ Ｐゴシック" w:eastAsia="ＭＳ Ｐゴシック" w:hAnsi="ＭＳ Ｐゴシック" w:cs="ＭＳ Ｐゴシック" w:hint="eastAsia"/>
                <w:kern w:val="0"/>
                <w:sz w:val="28"/>
                <w:szCs w:val="28"/>
              </w:rPr>
              <w:t>Yes / No</w:t>
            </w:r>
          </w:p>
        </w:tc>
      </w:tr>
      <w:tr w:rsidR="00EF3A96" w:rsidRPr="00EF3A96" w14:paraId="54BBE43F" w14:textId="77777777" w:rsidTr="00DA3DE5">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C9D9C3"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709" w:type="dxa"/>
            <w:tcBorders>
              <w:top w:val="nil"/>
              <w:left w:val="nil"/>
              <w:bottom w:val="single" w:sz="4" w:space="0" w:color="auto"/>
              <w:right w:val="nil"/>
            </w:tcBorders>
            <w:shd w:val="clear" w:color="auto" w:fill="auto"/>
            <w:noWrap/>
            <w:vAlign w:val="center"/>
            <w:hideMark/>
          </w:tcPr>
          <w:p w14:paraId="3FB3D6BF" w14:textId="77777777" w:rsidR="00EF3A96" w:rsidRPr="00EF3A96" w:rsidRDefault="00EF3A96" w:rsidP="00DA3DE5">
            <w:pPr>
              <w:widowControl/>
              <w:snapToGrid w:val="0"/>
              <w:jc w:val="righ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6662" w:type="dxa"/>
            <w:tcBorders>
              <w:top w:val="nil"/>
              <w:left w:val="nil"/>
              <w:bottom w:val="single" w:sz="4" w:space="0" w:color="auto"/>
              <w:right w:val="nil"/>
            </w:tcBorders>
            <w:shd w:val="clear" w:color="auto" w:fill="auto"/>
            <w:noWrap/>
            <w:vAlign w:val="center"/>
            <w:hideMark/>
          </w:tcPr>
          <w:p w14:paraId="71422D1C" w14:textId="77777777"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森林経営計画の変更を行ったか、必要ないことを確認した。</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12C96F34"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32"/>
                <w:szCs w:val="32"/>
              </w:rPr>
            </w:pPr>
            <w:r w:rsidRPr="00EF3A96">
              <w:rPr>
                <w:rFonts w:ascii="ＭＳ Ｐゴシック" w:eastAsia="ＭＳ Ｐゴシック" w:hAnsi="ＭＳ Ｐゴシック" w:cs="ＭＳ Ｐゴシック" w:hint="eastAsia"/>
                <w:kern w:val="0"/>
                <w:sz w:val="32"/>
                <w:szCs w:val="32"/>
              </w:rPr>
              <w:t>□</w:t>
            </w:r>
          </w:p>
        </w:tc>
      </w:tr>
      <w:tr w:rsidR="00EF3A96" w:rsidRPr="00EF3A96" w14:paraId="2D8BAD87" w14:textId="77777777" w:rsidTr="00DA3DE5">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30343B"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5</w:t>
            </w:r>
          </w:p>
        </w:tc>
        <w:tc>
          <w:tcPr>
            <w:tcW w:w="7371" w:type="dxa"/>
            <w:gridSpan w:val="2"/>
            <w:tcBorders>
              <w:top w:val="nil"/>
              <w:left w:val="nil"/>
              <w:bottom w:val="single" w:sz="4" w:space="0" w:color="auto"/>
              <w:right w:val="single" w:sz="4" w:space="0" w:color="auto"/>
            </w:tcBorders>
            <w:shd w:val="clear" w:color="auto" w:fill="auto"/>
            <w:noWrap/>
            <w:vAlign w:val="center"/>
            <w:hideMark/>
          </w:tcPr>
          <w:p w14:paraId="7102B588" w14:textId="6F17FF61"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伐採及び伐採後の造林届出を提出した。</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0FFB0F6E"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32"/>
                <w:szCs w:val="32"/>
              </w:rPr>
            </w:pPr>
            <w:r w:rsidRPr="00EF3A96">
              <w:rPr>
                <w:rFonts w:ascii="ＭＳ Ｐゴシック" w:eastAsia="ＭＳ Ｐゴシック" w:hAnsi="ＭＳ Ｐゴシック" w:cs="ＭＳ Ｐゴシック" w:hint="eastAsia"/>
                <w:kern w:val="0"/>
                <w:sz w:val="32"/>
                <w:szCs w:val="32"/>
              </w:rPr>
              <w:t>□</w:t>
            </w:r>
          </w:p>
        </w:tc>
      </w:tr>
      <w:tr w:rsidR="00EF3A96" w:rsidRPr="00EF3A96" w14:paraId="462A44D8" w14:textId="77777777" w:rsidTr="00DA3DE5">
        <w:trPr>
          <w:trHeight w:val="510"/>
        </w:trPr>
        <w:tc>
          <w:tcPr>
            <w:tcW w:w="709" w:type="dxa"/>
            <w:tcBorders>
              <w:top w:val="nil"/>
              <w:left w:val="single" w:sz="4" w:space="0" w:color="auto"/>
              <w:bottom w:val="nil"/>
              <w:right w:val="single" w:sz="4" w:space="0" w:color="auto"/>
            </w:tcBorders>
            <w:shd w:val="clear" w:color="auto" w:fill="auto"/>
            <w:noWrap/>
            <w:vAlign w:val="center"/>
            <w:hideMark/>
          </w:tcPr>
          <w:p w14:paraId="628CE138"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6</w:t>
            </w:r>
          </w:p>
        </w:tc>
        <w:tc>
          <w:tcPr>
            <w:tcW w:w="7371" w:type="dxa"/>
            <w:gridSpan w:val="2"/>
            <w:tcBorders>
              <w:top w:val="nil"/>
              <w:left w:val="nil"/>
              <w:bottom w:val="nil"/>
              <w:right w:val="single" w:sz="4" w:space="0" w:color="auto"/>
            </w:tcBorders>
            <w:shd w:val="clear" w:color="auto" w:fill="auto"/>
            <w:noWrap/>
            <w:vAlign w:val="center"/>
            <w:hideMark/>
          </w:tcPr>
          <w:p w14:paraId="5B3D45CC" w14:textId="05CF24A8"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保安林である。</w:t>
            </w:r>
          </w:p>
        </w:tc>
        <w:tc>
          <w:tcPr>
            <w:tcW w:w="1519" w:type="dxa"/>
            <w:tcBorders>
              <w:top w:val="nil"/>
              <w:left w:val="single" w:sz="4" w:space="0" w:color="auto"/>
              <w:bottom w:val="nil"/>
              <w:right w:val="single" w:sz="4" w:space="0" w:color="auto"/>
            </w:tcBorders>
            <w:shd w:val="clear" w:color="auto" w:fill="auto"/>
            <w:noWrap/>
            <w:vAlign w:val="center"/>
            <w:hideMark/>
          </w:tcPr>
          <w:p w14:paraId="58AB7EBF"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8"/>
                <w:szCs w:val="28"/>
              </w:rPr>
            </w:pPr>
            <w:r w:rsidRPr="00EF3A96">
              <w:rPr>
                <w:rFonts w:ascii="ＭＳ Ｐゴシック" w:eastAsia="ＭＳ Ｐゴシック" w:hAnsi="ＭＳ Ｐゴシック" w:cs="ＭＳ Ｐゴシック" w:hint="eastAsia"/>
                <w:kern w:val="0"/>
                <w:sz w:val="28"/>
                <w:szCs w:val="28"/>
              </w:rPr>
              <w:t>Yes / No</w:t>
            </w:r>
          </w:p>
        </w:tc>
      </w:tr>
      <w:tr w:rsidR="00EF3A96" w:rsidRPr="00EF3A96" w14:paraId="4248AFAF" w14:textId="77777777" w:rsidTr="00DA3DE5">
        <w:trPr>
          <w:trHeight w:val="510"/>
        </w:trPr>
        <w:tc>
          <w:tcPr>
            <w:tcW w:w="709" w:type="dxa"/>
            <w:tcBorders>
              <w:top w:val="nil"/>
              <w:left w:val="single" w:sz="4" w:space="0" w:color="auto"/>
              <w:right w:val="single" w:sz="4" w:space="0" w:color="auto"/>
            </w:tcBorders>
            <w:shd w:val="clear" w:color="auto" w:fill="auto"/>
            <w:noWrap/>
            <w:vAlign w:val="center"/>
            <w:hideMark/>
          </w:tcPr>
          <w:p w14:paraId="5E9FFC0B"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709" w:type="dxa"/>
            <w:tcBorders>
              <w:top w:val="nil"/>
              <w:left w:val="nil"/>
              <w:right w:val="nil"/>
            </w:tcBorders>
            <w:shd w:val="clear" w:color="auto" w:fill="auto"/>
            <w:noWrap/>
            <w:vAlign w:val="center"/>
            <w:hideMark/>
          </w:tcPr>
          <w:p w14:paraId="3A950937" w14:textId="77777777" w:rsidR="00EF3A96" w:rsidRPr="00EF3A96" w:rsidRDefault="00EF3A96" w:rsidP="00DA3DE5">
            <w:pPr>
              <w:widowControl/>
              <w:snapToGrid w:val="0"/>
              <w:jc w:val="righ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6662" w:type="dxa"/>
            <w:tcBorders>
              <w:top w:val="nil"/>
              <w:left w:val="nil"/>
              <w:right w:val="nil"/>
            </w:tcBorders>
            <w:shd w:val="clear" w:color="auto" w:fill="auto"/>
            <w:noWrap/>
            <w:vAlign w:val="center"/>
            <w:hideMark/>
          </w:tcPr>
          <w:p w14:paraId="028F46F2" w14:textId="77777777"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指定施業要件を確認、保安林伐採許可を受けた。</w:t>
            </w:r>
          </w:p>
        </w:tc>
        <w:tc>
          <w:tcPr>
            <w:tcW w:w="1519" w:type="dxa"/>
            <w:tcBorders>
              <w:top w:val="nil"/>
              <w:left w:val="single" w:sz="4" w:space="0" w:color="auto"/>
              <w:right w:val="single" w:sz="4" w:space="0" w:color="auto"/>
            </w:tcBorders>
            <w:shd w:val="clear" w:color="auto" w:fill="auto"/>
            <w:noWrap/>
            <w:vAlign w:val="center"/>
            <w:hideMark/>
          </w:tcPr>
          <w:p w14:paraId="4DA15BB9"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32"/>
                <w:szCs w:val="32"/>
              </w:rPr>
            </w:pPr>
            <w:r w:rsidRPr="00EF3A96">
              <w:rPr>
                <w:rFonts w:ascii="ＭＳ Ｐゴシック" w:eastAsia="ＭＳ Ｐゴシック" w:hAnsi="ＭＳ Ｐゴシック" w:cs="ＭＳ Ｐゴシック" w:hint="eastAsia"/>
                <w:kern w:val="0"/>
                <w:sz w:val="32"/>
                <w:szCs w:val="32"/>
              </w:rPr>
              <w:t>□</w:t>
            </w:r>
          </w:p>
        </w:tc>
      </w:tr>
      <w:tr w:rsidR="00EF3A96" w:rsidRPr="00EF3A96" w14:paraId="09E57527" w14:textId="77777777" w:rsidTr="00DA3DE5">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88B77E"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709" w:type="dxa"/>
            <w:tcBorders>
              <w:top w:val="nil"/>
              <w:left w:val="nil"/>
              <w:bottom w:val="single" w:sz="4" w:space="0" w:color="auto"/>
              <w:right w:val="nil"/>
            </w:tcBorders>
            <w:shd w:val="clear" w:color="auto" w:fill="auto"/>
            <w:noWrap/>
            <w:vAlign w:val="center"/>
            <w:hideMark/>
          </w:tcPr>
          <w:p w14:paraId="0CF464B2" w14:textId="77777777" w:rsidR="00EF3A96" w:rsidRPr="00EF3A96" w:rsidRDefault="00EF3A96" w:rsidP="00DA3DE5">
            <w:pPr>
              <w:widowControl/>
              <w:snapToGrid w:val="0"/>
              <w:jc w:val="righ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6662" w:type="dxa"/>
            <w:tcBorders>
              <w:top w:val="nil"/>
              <w:left w:val="nil"/>
              <w:bottom w:val="single" w:sz="4" w:space="0" w:color="auto"/>
              <w:right w:val="nil"/>
            </w:tcBorders>
            <w:shd w:val="clear" w:color="auto" w:fill="auto"/>
            <w:noWrap/>
            <w:vAlign w:val="center"/>
            <w:hideMark/>
          </w:tcPr>
          <w:p w14:paraId="16C7C753" w14:textId="77777777"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路網・土場開設について土地形質変更の許可を受けた。</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093679A5"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32"/>
                <w:szCs w:val="32"/>
              </w:rPr>
            </w:pPr>
            <w:r w:rsidRPr="00EF3A96">
              <w:rPr>
                <w:rFonts w:ascii="ＭＳ Ｐゴシック" w:eastAsia="ＭＳ Ｐゴシック" w:hAnsi="ＭＳ Ｐゴシック" w:cs="ＭＳ Ｐゴシック" w:hint="eastAsia"/>
                <w:kern w:val="0"/>
                <w:sz w:val="32"/>
                <w:szCs w:val="32"/>
              </w:rPr>
              <w:t>□</w:t>
            </w:r>
          </w:p>
        </w:tc>
      </w:tr>
      <w:tr w:rsidR="00EF3A96" w:rsidRPr="00EF3A96" w14:paraId="3E95FCAC" w14:textId="77777777" w:rsidTr="00DA3DE5">
        <w:trPr>
          <w:trHeight w:val="510"/>
        </w:trPr>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2CC1436"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7</w:t>
            </w:r>
          </w:p>
        </w:tc>
        <w:tc>
          <w:tcPr>
            <w:tcW w:w="7371" w:type="dxa"/>
            <w:gridSpan w:val="2"/>
            <w:tcBorders>
              <w:top w:val="single" w:sz="4" w:space="0" w:color="auto"/>
              <w:left w:val="nil"/>
              <w:bottom w:val="nil"/>
              <w:right w:val="single" w:sz="4" w:space="0" w:color="auto"/>
            </w:tcBorders>
            <w:shd w:val="clear" w:color="auto" w:fill="auto"/>
            <w:noWrap/>
            <w:vAlign w:val="center"/>
            <w:hideMark/>
          </w:tcPr>
          <w:p w14:paraId="17431262" w14:textId="654BF3EA"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その他の制限や必要な手続きのある森林である。</w:t>
            </w:r>
          </w:p>
        </w:tc>
        <w:tc>
          <w:tcPr>
            <w:tcW w:w="1519" w:type="dxa"/>
            <w:tcBorders>
              <w:top w:val="single" w:sz="4" w:space="0" w:color="auto"/>
              <w:left w:val="single" w:sz="4" w:space="0" w:color="auto"/>
              <w:bottom w:val="nil"/>
              <w:right w:val="single" w:sz="4" w:space="0" w:color="auto"/>
            </w:tcBorders>
            <w:shd w:val="clear" w:color="auto" w:fill="auto"/>
            <w:noWrap/>
            <w:vAlign w:val="center"/>
            <w:hideMark/>
          </w:tcPr>
          <w:p w14:paraId="0325074E"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8"/>
                <w:szCs w:val="28"/>
              </w:rPr>
            </w:pPr>
            <w:r w:rsidRPr="00EF3A96">
              <w:rPr>
                <w:rFonts w:ascii="ＭＳ Ｐゴシック" w:eastAsia="ＭＳ Ｐゴシック" w:hAnsi="ＭＳ Ｐゴシック" w:cs="ＭＳ Ｐゴシック" w:hint="eastAsia"/>
                <w:kern w:val="0"/>
                <w:sz w:val="28"/>
                <w:szCs w:val="28"/>
              </w:rPr>
              <w:t>Yes / No</w:t>
            </w:r>
          </w:p>
        </w:tc>
      </w:tr>
      <w:tr w:rsidR="00EF3A96" w:rsidRPr="00EF3A96" w14:paraId="567E9635" w14:textId="77777777" w:rsidTr="00DA3DE5">
        <w:trPr>
          <w:trHeight w:val="510"/>
        </w:trPr>
        <w:tc>
          <w:tcPr>
            <w:tcW w:w="709" w:type="dxa"/>
            <w:tcBorders>
              <w:top w:val="nil"/>
              <w:left w:val="single" w:sz="4" w:space="0" w:color="auto"/>
              <w:bottom w:val="nil"/>
              <w:right w:val="single" w:sz="4" w:space="0" w:color="auto"/>
            </w:tcBorders>
            <w:shd w:val="clear" w:color="auto" w:fill="auto"/>
            <w:noWrap/>
            <w:vAlign w:val="center"/>
            <w:hideMark/>
          </w:tcPr>
          <w:p w14:paraId="1B0B3B50"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7371" w:type="dxa"/>
            <w:gridSpan w:val="2"/>
            <w:tcBorders>
              <w:top w:val="nil"/>
              <w:left w:val="nil"/>
              <w:bottom w:val="nil"/>
              <w:right w:val="nil"/>
            </w:tcBorders>
            <w:shd w:val="clear" w:color="auto" w:fill="auto"/>
            <w:vAlign w:val="center"/>
            <w:hideMark/>
          </w:tcPr>
          <w:p w14:paraId="18EF3AF7" w14:textId="77777777"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0"/>
                <w:szCs w:val="20"/>
              </w:rPr>
            </w:pPr>
            <w:r w:rsidRPr="00EF3A96">
              <w:rPr>
                <w:rFonts w:ascii="ＭＳ Ｐゴシック" w:eastAsia="ＭＳ Ｐゴシック" w:hAnsi="ＭＳ Ｐゴシック" w:cs="ＭＳ Ｐゴシック" w:hint="eastAsia"/>
                <w:kern w:val="0"/>
                <w:sz w:val="20"/>
                <w:szCs w:val="20"/>
              </w:rPr>
              <w:t>※砂防指定地・急傾斜地崩壊危険区域・地すべり防止区域、国定公園、県立自然公園、風致地区、文化財について、別紙を参考に必要な手続きを取る。</w:t>
            </w:r>
          </w:p>
        </w:tc>
        <w:tc>
          <w:tcPr>
            <w:tcW w:w="1519" w:type="dxa"/>
            <w:tcBorders>
              <w:top w:val="nil"/>
              <w:left w:val="single" w:sz="4" w:space="0" w:color="auto"/>
              <w:bottom w:val="nil"/>
              <w:right w:val="single" w:sz="4" w:space="0" w:color="auto"/>
            </w:tcBorders>
            <w:shd w:val="clear" w:color="auto" w:fill="auto"/>
            <w:noWrap/>
            <w:vAlign w:val="center"/>
            <w:hideMark/>
          </w:tcPr>
          <w:p w14:paraId="2CB5D379"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8"/>
                <w:szCs w:val="28"/>
              </w:rPr>
            </w:pPr>
            <w:r w:rsidRPr="00EF3A96">
              <w:rPr>
                <w:rFonts w:ascii="ＭＳ Ｐゴシック" w:eastAsia="ＭＳ Ｐゴシック" w:hAnsi="ＭＳ Ｐゴシック" w:cs="ＭＳ Ｐゴシック" w:hint="eastAsia"/>
                <w:kern w:val="0"/>
                <w:sz w:val="28"/>
                <w:szCs w:val="28"/>
              </w:rPr>
              <w:t xml:space="preserve">　</w:t>
            </w:r>
          </w:p>
        </w:tc>
      </w:tr>
      <w:tr w:rsidR="00EF3A96" w:rsidRPr="00EF3A96" w14:paraId="5FB29395" w14:textId="77777777" w:rsidTr="00DA3DE5">
        <w:trPr>
          <w:trHeight w:val="510"/>
        </w:trPr>
        <w:tc>
          <w:tcPr>
            <w:tcW w:w="709" w:type="dxa"/>
            <w:tcBorders>
              <w:top w:val="nil"/>
              <w:left w:val="single" w:sz="4" w:space="0" w:color="auto"/>
              <w:bottom w:val="nil"/>
              <w:right w:val="single" w:sz="4" w:space="0" w:color="auto"/>
            </w:tcBorders>
            <w:shd w:val="clear" w:color="auto" w:fill="auto"/>
            <w:noWrap/>
            <w:vAlign w:val="center"/>
            <w:hideMark/>
          </w:tcPr>
          <w:p w14:paraId="51555382"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709" w:type="dxa"/>
            <w:tcBorders>
              <w:top w:val="nil"/>
              <w:left w:val="nil"/>
              <w:bottom w:val="nil"/>
              <w:right w:val="nil"/>
            </w:tcBorders>
            <w:shd w:val="clear" w:color="auto" w:fill="auto"/>
            <w:noWrap/>
            <w:vAlign w:val="center"/>
            <w:hideMark/>
          </w:tcPr>
          <w:p w14:paraId="51717D6A" w14:textId="77777777" w:rsidR="00EF3A96" w:rsidRPr="00EF3A96" w:rsidRDefault="00EF3A96" w:rsidP="00DA3DE5">
            <w:pPr>
              <w:widowControl/>
              <w:snapToGrid w:val="0"/>
              <w:jc w:val="righ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6662" w:type="dxa"/>
            <w:tcBorders>
              <w:top w:val="nil"/>
              <w:left w:val="nil"/>
              <w:bottom w:val="nil"/>
              <w:right w:val="nil"/>
            </w:tcBorders>
            <w:shd w:val="clear" w:color="auto" w:fill="auto"/>
            <w:noWrap/>
            <w:vAlign w:val="center"/>
            <w:hideMark/>
          </w:tcPr>
          <w:p w14:paraId="09E52786" w14:textId="77777777"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伐採が制限内容に抵触しないことを確認した。</w:t>
            </w:r>
          </w:p>
        </w:tc>
        <w:tc>
          <w:tcPr>
            <w:tcW w:w="1519" w:type="dxa"/>
            <w:tcBorders>
              <w:top w:val="nil"/>
              <w:left w:val="single" w:sz="4" w:space="0" w:color="auto"/>
              <w:bottom w:val="nil"/>
              <w:right w:val="single" w:sz="4" w:space="0" w:color="auto"/>
            </w:tcBorders>
            <w:shd w:val="clear" w:color="auto" w:fill="auto"/>
            <w:noWrap/>
            <w:vAlign w:val="center"/>
            <w:hideMark/>
          </w:tcPr>
          <w:p w14:paraId="3729F541"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32"/>
                <w:szCs w:val="32"/>
              </w:rPr>
            </w:pPr>
            <w:r w:rsidRPr="00EF3A96">
              <w:rPr>
                <w:rFonts w:ascii="ＭＳ Ｐゴシック" w:eastAsia="ＭＳ Ｐゴシック" w:hAnsi="ＭＳ Ｐゴシック" w:cs="ＭＳ Ｐゴシック" w:hint="eastAsia"/>
                <w:kern w:val="0"/>
                <w:sz w:val="32"/>
                <w:szCs w:val="32"/>
              </w:rPr>
              <w:t>□</w:t>
            </w:r>
          </w:p>
        </w:tc>
      </w:tr>
      <w:tr w:rsidR="00EF3A96" w:rsidRPr="00EF3A96" w14:paraId="4E894BA0" w14:textId="77777777" w:rsidTr="00DA3DE5">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D49438"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709" w:type="dxa"/>
            <w:tcBorders>
              <w:top w:val="nil"/>
              <w:left w:val="nil"/>
              <w:bottom w:val="single" w:sz="4" w:space="0" w:color="auto"/>
              <w:right w:val="nil"/>
            </w:tcBorders>
            <w:shd w:val="clear" w:color="auto" w:fill="auto"/>
            <w:noWrap/>
            <w:vAlign w:val="center"/>
            <w:hideMark/>
          </w:tcPr>
          <w:p w14:paraId="5647010F" w14:textId="77777777" w:rsidR="00EF3A96" w:rsidRPr="00EF3A96" w:rsidRDefault="00EF3A96" w:rsidP="00DA3DE5">
            <w:pPr>
              <w:widowControl/>
              <w:snapToGrid w:val="0"/>
              <w:jc w:val="righ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6662" w:type="dxa"/>
            <w:tcBorders>
              <w:top w:val="nil"/>
              <w:left w:val="nil"/>
              <w:bottom w:val="single" w:sz="4" w:space="0" w:color="auto"/>
              <w:right w:val="nil"/>
            </w:tcBorders>
            <w:shd w:val="clear" w:color="auto" w:fill="auto"/>
            <w:noWrap/>
            <w:vAlign w:val="center"/>
            <w:hideMark/>
          </w:tcPr>
          <w:p w14:paraId="7D0078AF" w14:textId="77777777"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必要な許可、届け出をした。</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1622C26B"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32"/>
                <w:szCs w:val="32"/>
              </w:rPr>
            </w:pPr>
            <w:r w:rsidRPr="00EF3A96">
              <w:rPr>
                <w:rFonts w:ascii="ＭＳ Ｐゴシック" w:eastAsia="ＭＳ Ｐゴシック" w:hAnsi="ＭＳ Ｐゴシック" w:cs="ＭＳ Ｐゴシック" w:hint="eastAsia"/>
                <w:kern w:val="0"/>
                <w:sz w:val="32"/>
                <w:szCs w:val="32"/>
              </w:rPr>
              <w:t>□</w:t>
            </w:r>
          </w:p>
        </w:tc>
      </w:tr>
      <w:tr w:rsidR="00EF3A96" w:rsidRPr="00EF3A96" w14:paraId="313CDAD4" w14:textId="77777777" w:rsidTr="00DA3DE5">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272148"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8</w:t>
            </w:r>
          </w:p>
        </w:tc>
        <w:tc>
          <w:tcPr>
            <w:tcW w:w="7371" w:type="dxa"/>
            <w:gridSpan w:val="2"/>
            <w:tcBorders>
              <w:top w:val="nil"/>
              <w:left w:val="nil"/>
              <w:bottom w:val="single" w:sz="4" w:space="0" w:color="auto"/>
              <w:right w:val="single" w:sz="4" w:space="0" w:color="auto"/>
            </w:tcBorders>
            <w:shd w:val="clear" w:color="auto" w:fill="auto"/>
            <w:noWrap/>
            <w:vAlign w:val="center"/>
            <w:hideMark/>
          </w:tcPr>
          <w:p w14:paraId="3154CCED" w14:textId="30B620C8"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伐採が過去の補助事業の要件に抵触しないか確認した。</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1D466928"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32"/>
                <w:szCs w:val="32"/>
              </w:rPr>
            </w:pPr>
            <w:r w:rsidRPr="00EF3A96">
              <w:rPr>
                <w:rFonts w:ascii="ＭＳ Ｐゴシック" w:eastAsia="ＭＳ Ｐゴシック" w:hAnsi="ＭＳ Ｐゴシック" w:cs="ＭＳ Ｐゴシック" w:hint="eastAsia"/>
                <w:kern w:val="0"/>
                <w:sz w:val="32"/>
                <w:szCs w:val="32"/>
              </w:rPr>
              <w:t>□</w:t>
            </w:r>
          </w:p>
        </w:tc>
      </w:tr>
      <w:tr w:rsidR="00EF3A96" w:rsidRPr="00EF3A96" w14:paraId="324FCE16" w14:textId="77777777" w:rsidTr="00DA3DE5">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A3D2CE"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9</w:t>
            </w:r>
          </w:p>
        </w:tc>
        <w:tc>
          <w:tcPr>
            <w:tcW w:w="7371" w:type="dxa"/>
            <w:gridSpan w:val="2"/>
            <w:tcBorders>
              <w:top w:val="nil"/>
              <w:left w:val="nil"/>
              <w:bottom w:val="single" w:sz="4" w:space="0" w:color="auto"/>
              <w:right w:val="single" w:sz="4" w:space="0" w:color="auto"/>
            </w:tcBorders>
            <w:shd w:val="clear" w:color="auto" w:fill="auto"/>
            <w:noWrap/>
            <w:vAlign w:val="center"/>
            <w:hideMark/>
          </w:tcPr>
          <w:p w14:paraId="4B30F8FB" w14:textId="0691218D"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運材の道路の使用について必要な許可、手続きを済ませた。</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30CC8D27"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32"/>
                <w:szCs w:val="32"/>
              </w:rPr>
            </w:pPr>
            <w:r w:rsidRPr="00EF3A96">
              <w:rPr>
                <w:rFonts w:ascii="ＭＳ Ｐゴシック" w:eastAsia="ＭＳ Ｐゴシック" w:hAnsi="ＭＳ Ｐゴシック" w:cs="ＭＳ Ｐゴシック" w:hint="eastAsia"/>
                <w:kern w:val="0"/>
                <w:sz w:val="32"/>
                <w:szCs w:val="32"/>
              </w:rPr>
              <w:t>□</w:t>
            </w:r>
          </w:p>
        </w:tc>
      </w:tr>
      <w:tr w:rsidR="00EF3A96" w:rsidRPr="00EF3A96" w14:paraId="351EDBB6" w14:textId="77777777" w:rsidTr="00DA3DE5">
        <w:trPr>
          <w:trHeight w:val="510"/>
        </w:trPr>
        <w:tc>
          <w:tcPr>
            <w:tcW w:w="709" w:type="dxa"/>
            <w:tcBorders>
              <w:top w:val="nil"/>
              <w:left w:val="single" w:sz="4" w:space="0" w:color="auto"/>
              <w:bottom w:val="nil"/>
              <w:right w:val="single" w:sz="4" w:space="0" w:color="auto"/>
            </w:tcBorders>
            <w:shd w:val="clear" w:color="auto" w:fill="auto"/>
            <w:noWrap/>
            <w:vAlign w:val="center"/>
            <w:hideMark/>
          </w:tcPr>
          <w:p w14:paraId="3AA1EF52"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10</w:t>
            </w:r>
          </w:p>
        </w:tc>
        <w:tc>
          <w:tcPr>
            <w:tcW w:w="7371" w:type="dxa"/>
            <w:gridSpan w:val="2"/>
            <w:tcBorders>
              <w:top w:val="nil"/>
              <w:left w:val="nil"/>
              <w:bottom w:val="nil"/>
              <w:right w:val="single" w:sz="4" w:space="0" w:color="auto"/>
            </w:tcBorders>
            <w:shd w:val="clear" w:color="auto" w:fill="auto"/>
            <w:noWrap/>
            <w:vAlign w:val="center"/>
            <w:hideMark/>
          </w:tcPr>
          <w:p w14:paraId="12EB7460" w14:textId="695EC481"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土地を購入した。</w:t>
            </w:r>
          </w:p>
        </w:tc>
        <w:tc>
          <w:tcPr>
            <w:tcW w:w="1519" w:type="dxa"/>
            <w:tcBorders>
              <w:top w:val="nil"/>
              <w:left w:val="single" w:sz="4" w:space="0" w:color="auto"/>
              <w:bottom w:val="nil"/>
              <w:right w:val="single" w:sz="4" w:space="0" w:color="auto"/>
            </w:tcBorders>
            <w:shd w:val="clear" w:color="auto" w:fill="auto"/>
            <w:noWrap/>
            <w:vAlign w:val="center"/>
            <w:hideMark/>
          </w:tcPr>
          <w:p w14:paraId="6DDC3D0C"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8"/>
                <w:szCs w:val="28"/>
              </w:rPr>
            </w:pPr>
            <w:r w:rsidRPr="00EF3A96">
              <w:rPr>
                <w:rFonts w:ascii="ＭＳ Ｐゴシック" w:eastAsia="ＭＳ Ｐゴシック" w:hAnsi="ＭＳ Ｐゴシック" w:cs="ＭＳ Ｐゴシック" w:hint="eastAsia"/>
                <w:kern w:val="0"/>
                <w:sz w:val="28"/>
                <w:szCs w:val="28"/>
              </w:rPr>
              <w:t>Yes / No</w:t>
            </w:r>
          </w:p>
        </w:tc>
      </w:tr>
      <w:tr w:rsidR="00EF3A96" w:rsidRPr="00EF3A96" w14:paraId="1739631E" w14:textId="77777777" w:rsidTr="00DA3DE5">
        <w:trPr>
          <w:trHeight w:val="510"/>
        </w:trPr>
        <w:tc>
          <w:tcPr>
            <w:tcW w:w="709" w:type="dxa"/>
            <w:tcBorders>
              <w:top w:val="nil"/>
              <w:left w:val="single" w:sz="4" w:space="0" w:color="auto"/>
              <w:bottom w:val="nil"/>
              <w:right w:val="single" w:sz="4" w:space="0" w:color="auto"/>
            </w:tcBorders>
            <w:shd w:val="clear" w:color="auto" w:fill="auto"/>
            <w:noWrap/>
            <w:vAlign w:val="center"/>
            <w:hideMark/>
          </w:tcPr>
          <w:p w14:paraId="7BDFB3C0"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709" w:type="dxa"/>
            <w:tcBorders>
              <w:top w:val="nil"/>
              <w:left w:val="nil"/>
              <w:bottom w:val="nil"/>
              <w:right w:val="nil"/>
            </w:tcBorders>
            <w:shd w:val="clear" w:color="auto" w:fill="auto"/>
            <w:noWrap/>
            <w:vAlign w:val="center"/>
            <w:hideMark/>
          </w:tcPr>
          <w:p w14:paraId="4FFFB666" w14:textId="77777777" w:rsidR="00EF3A96" w:rsidRPr="00EF3A96" w:rsidRDefault="00EF3A96" w:rsidP="00DA3DE5">
            <w:pPr>
              <w:widowControl/>
              <w:snapToGrid w:val="0"/>
              <w:jc w:val="righ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6662" w:type="dxa"/>
            <w:tcBorders>
              <w:top w:val="nil"/>
              <w:left w:val="nil"/>
              <w:bottom w:val="nil"/>
              <w:right w:val="nil"/>
            </w:tcBorders>
            <w:shd w:val="clear" w:color="auto" w:fill="auto"/>
            <w:vAlign w:val="center"/>
            <w:hideMark/>
          </w:tcPr>
          <w:p w14:paraId="20054564" w14:textId="77777777"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面積1ha以上（都市計画区域外の場合）ならば国土利用計画法の届出を、1ha未満ならば森林の土地の所有者届出をした。</w:t>
            </w:r>
          </w:p>
        </w:tc>
        <w:tc>
          <w:tcPr>
            <w:tcW w:w="1519" w:type="dxa"/>
            <w:tcBorders>
              <w:top w:val="nil"/>
              <w:left w:val="single" w:sz="4" w:space="0" w:color="auto"/>
              <w:bottom w:val="nil"/>
              <w:right w:val="single" w:sz="4" w:space="0" w:color="auto"/>
            </w:tcBorders>
            <w:shd w:val="clear" w:color="auto" w:fill="auto"/>
            <w:noWrap/>
            <w:vAlign w:val="center"/>
            <w:hideMark/>
          </w:tcPr>
          <w:p w14:paraId="0543DB1C"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32"/>
                <w:szCs w:val="32"/>
              </w:rPr>
            </w:pPr>
            <w:r w:rsidRPr="00EF3A96">
              <w:rPr>
                <w:rFonts w:ascii="ＭＳ Ｐゴシック" w:eastAsia="ＭＳ Ｐゴシック" w:hAnsi="ＭＳ Ｐゴシック" w:cs="ＭＳ Ｐゴシック" w:hint="eastAsia"/>
                <w:kern w:val="0"/>
                <w:sz w:val="32"/>
                <w:szCs w:val="32"/>
              </w:rPr>
              <w:t>□</w:t>
            </w:r>
          </w:p>
        </w:tc>
      </w:tr>
      <w:tr w:rsidR="00EF3A96" w:rsidRPr="00EF3A96" w14:paraId="50977251" w14:textId="77777777" w:rsidTr="00DA3DE5">
        <w:trPr>
          <w:trHeight w:val="510"/>
        </w:trPr>
        <w:tc>
          <w:tcPr>
            <w:tcW w:w="709" w:type="dxa"/>
            <w:tcBorders>
              <w:top w:val="nil"/>
              <w:left w:val="single" w:sz="4" w:space="0" w:color="auto"/>
              <w:bottom w:val="nil"/>
              <w:right w:val="single" w:sz="4" w:space="0" w:color="auto"/>
            </w:tcBorders>
            <w:shd w:val="clear" w:color="auto" w:fill="auto"/>
            <w:noWrap/>
            <w:vAlign w:val="center"/>
            <w:hideMark/>
          </w:tcPr>
          <w:p w14:paraId="0F9C343E"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709" w:type="dxa"/>
            <w:tcBorders>
              <w:top w:val="nil"/>
              <w:left w:val="nil"/>
              <w:bottom w:val="nil"/>
              <w:right w:val="nil"/>
            </w:tcBorders>
            <w:shd w:val="clear" w:color="auto" w:fill="auto"/>
            <w:noWrap/>
            <w:vAlign w:val="center"/>
            <w:hideMark/>
          </w:tcPr>
          <w:p w14:paraId="768CE6CB" w14:textId="77777777" w:rsidR="00EF3A96" w:rsidRPr="00EF3A96" w:rsidRDefault="00EF3A96" w:rsidP="00DA3DE5">
            <w:pPr>
              <w:widowControl/>
              <w:snapToGrid w:val="0"/>
              <w:jc w:val="righ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6662" w:type="dxa"/>
            <w:tcBorders>
              <w:top w:val="nil"/>
              <w:left w:val="nil"/>
              <w:bottom w:val="nil"/>
              <w:right w:val="nil"/>
            </w:tcBorders>
            <w:shd w:val="clear" w:color="auto" w:fill="auto"/>
            <w:vAlign w:val="center"/>
            <w:hideMark/>
          </w:tcPr>
          <w:p w14:paraId="167EE366" w14:textId="77777777"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水源地域内の場合、県への届出をした。</w:t>
            </w:r>
          </w:p>
        </w:tc>
        <w:tc>
          <w:tcPr>
            <w:tcW w:w="1519" w:type="dxa"/>
            <w:tcBorders>
              <w:top w:val="nil"/>
              <w:left w:val="single" w:sz="4" w:space="0" w:color="auto"/>
              <w:bottom w:val="nil"/>
              <w:right w:val="single" w:sz="4" w:space="0" w:color="auto"/>
            </w:tcBorders>
            <w:shd w:val="clear" w:color="auto" w:fill="auto"/>
            <w:noWrap/>
            <w:vAlign w:val="center"/>
            <w:hideMark/>
          </w:tcPr>
          <w:p w14:paraId="1CE67807"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32"/>
                <w:szCs w:val="32"/>
              </w:rPr>
            </w:pPr>
            <w:r w:rsidRPr="00EF3A96">
              <w:rPr>
                <w:rFonts w:ascii="ＭＳ Ｐゴシック" w:eastAsia="ＭＳ Ｐゴシック" w:hAnsi="ＭＳ Ｐゴシック" w:cs="ＭＳ Ｐゴシック" w:hint="eastAsia"/>
                <w:kern w:val="0"/>
                <w:sz w:val="32"/>
                <w:szCs w:val="32"/>
              </w:rPr>
              <w:t>□</w:t>
            </w:r>
          </w:p>
        </w:tc>
      </w:tr>
      <w:tr w:rsidR="00EF3A96" w:rsidRPr="00EF3A96" w14:paraId="7AB7D9F1" w14:textId="77777777" w:rsidTr="00DA3DE5">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097C18"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709" w:type="dxa"/>
            <w:tcBorders>
              <w:top w:val="nil"/>
              <w:left w:val="nil"/>
              <w:bottom w:val="single" w:sz="4" w:space="0" w:color="auto"/>
              <w:right w:val="nil"/>
            </w:tcBorders>
            <w:shd w:val="clear" w:color="auto" w:fill="auto"/>
            <w:noWrap/>
            <w:vAlign w:val="center"/>
            <w:hideMark/>
          </w:tcPr>
          <w:p w14:paraId="4FEA896C" w14:textId="77777777" w:rsidR="00EF3A96" w:rsidRPr="00EF3A96" w:rsidRDefault="00EF3A96" w:rsidP="00DA3DE5">
            <w:pPr>
              <w:widowControl/>
              <w:snapToGrid w:val="0"/>
              <w:jc w:val="righ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 xml:space="preserve">→ </w:t>
            </w:r>
          </w:p>
        </w:tc>
        <w:tc>
          <w:tcPr>
            <w:tcW w:w="6662" w:type="dxa"/>
            <w:tcBorders>
              <w:top w:val="nil"/>
              <w:left w:val="nil"/>
              <w:bottom w:val="single" w:sz="4" w:space="0" w:color="auto"/>
              <w:right w:val="nil"/>
            </w:tcBorders>
            <w:shd w:val="clear" w:color="auto" w:fill="auto"/>
            <w:noWrap/>
            <w:vAlign w:val="center"/>
            <w:hideMark/>
          </w:tcPr>
          <w:p w14:paraId="73A6D2DE" w14:textId="77777777"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森林経営計画の継承、新規樹立を検討した。</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1F4784C"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32"/>
                <w:szCs w:val="32"/>
              </w:rPr>
            </w:pPr>
            <w:r w:rsidRPr="00EF3A96">
              <w:rPr>
                <w:rFonts w:ascii="ＭＳ Ｐゴシック" w:eastAsia="ＭＳ Ｐゴシック" w:hAnsi="ＭＳ Ｐゴシック" w:cs="ＭＳ Ｐゴシック" w:hint="eastAsia"/>
                <w:kern w:val="0"/>
                <w:sz w:val="32"/>
                <w:szCs w:val="32"/>
              </w:rPr>
              <w:t>□</w:t>
            </w:r>
          </w:p>
        </w:tc>
      </w:tr>
      <w:tr w:rsidR="00EF3A96" w:rsidRPr="00EF3A96" w14:paraId="2E4DBD4E" w14:textId="77777777" w:rsidTr="00DA3DE5">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30E6B0"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11</w:t>
            </w:r>
          </w:p>
        </w:tc>
        <w:tc>
          <w:tcPr>
            <w:tcW w:w="7371" w:type="dxa"/>
            <w:gridSpan w:val="2"/>
            <w:tcBorders>
              <w:top w:val="nil"/>
              <w:left w:val="nil"/>
              <w:bottom w:val="single" w:sz="4" w:space="0" w:color="auto"/>
              <w:right w:val="single" w:sz="4" w:space="0" w:color="auto"/>
            </w:tcBorders>
            <w:shd w:val="clear" w:color="auto" w:fill="auto"/>
            <w:noWrap/>
            <w:vAlign w:val="center"/>
            <w:hideMark/>
          </w:tcPr>
          <w:p w14:paraId="7237CAD3" w14:textId="2B99D8FF"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伐採更新計画を立て、所有者の同意の署名を得た。</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16D0460"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32"/>
                <w:szCs w:val="32"/>
              </w:rPr>
            </w:pPr>
            <w:r w:rsidRPr="00EF3A96">
              <w:rPr>
                <w:rFonts w:ascii="ＭＳ Ｐゴシック" w:eastAsia="ＭＳ Ｐゴシック" w:hAnsi="ＭＳ Ｐゴシック" w:cs="ＭＳ Ｐゴシック" w:hint="eastAsia"/>
                <w:kern w:val="0"/>
                <w:sz w:val="32"/>
                <w:szCs w:val="32"/>
              </w:rPr>
              <w:t>□</w:t>
            </w:r>
          </w:p>
        </w:tc>
      </w:tr>
      <w:tr w:rsidR="00EF3A96" w:rsidRPr="00EF3A96" w14:paraId="4DD34498" w14:textId="77777777" w:rsidTr="00DA3DE5">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764186C"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12</w:t>
            </w:r>
          </w:p>
        </w:tc>
        <w:tc>
          <w:tcPr>
            <w:tcW w:w="7371" w:type="dxa"/>
            <w:gridSpan w:val="2"/>
            <w:tcBorders>
              <w:top w:val="nil"/>
              <w:left w:val="nil"/>
              <w:bottom w:val="single" w:sz="4" w:space="0" w:color="auto"/>
              <w:right w:val="single" w:sz="4" w:space="0" w:color="auto"/>
            </w:tcBorders>
            <w:shd w:val="clear" w:color="auto" w:fill="auto"/>
            <w:noWrap/>
            <w:vAlign w:val="center"/>
            <w:hideMark/>
          </w:tcPr>
          <w:p w14:paraId="54AA4950" w14:textId="45F7608C" w:rsidR="00EF3A96" w:rsidRPr="00EF3A96" w:rsidRDefault="00EF3A96" w:rsidP="00DA3DE5">
            <w:pPr>
              <w:widowControl/>
              <w:snapToGrid w:val="0"/>
              <w:jc w:val="left"/>
              <w:rPr>
                <w:rFonts w:ascii="ＭＳ Ｐゴシック" w:eastAsia="ＭＳ Ｐゴシック" w:hAnsi="ＭＳ Ｐゴシック" w:cs="ＭＳ Ｐゴシック" w:hint="eastAsia"/>
                <w:kern w:val="0"/>
                <w:sz w:val="24"/>
              </w:rPr>
            </w:pPr>
            <w:r w:rsidRPr="00EF3A96">
              <w:rPr>
                <w:rFonts w:ascii="ＭＳ Ｐゴシック" w:eastAsia="ＭＳ Ｐゴシック" w:hAnsi="ＭＳ Ｐゴシック" w:cs="ＭＳ Ｐゴシック" w:hint="eastAsia"/>
                <w:kern w:val="0"/>
                <w:sz w:val="24"/>
              </w:rPr>
              <w:t>保護箇所、注意箇所は目印などにより明確である。</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23CB6AF7" w14:textId="77777777" w:rsidR="00EF3A96" w:rsidRPr="00EF3A96" w:rsidRDefault="00EF3A96" w:rsidP="00DA3DE5">
            <w:pPr>
              <w:widowControl/>
              <w:snapToGrid w:val="0"/>
              <w:jc w:val="center"/>
              <w:rPr>
                <w:rFonts w:ascii="ＭＳ Ｐゴシック" w:eastAsia="ＭＳ Ｐゴシック" w:hAnsi="ＭＳ Ｐゴシック" w:cs="ＭＳ Ｐゴシック" w:hint="eastAsia"/>
                <w:kern w:val="0"/>
                <w:sz w:val="32"/>
                <w:szCs w:val="32"/>
              </w:rPr>
            </w:pPr>
            <w:r w:rsidRPr="00EF3A96">
              <w:rPr>
                <w:rFonts w:ascii="ＭＳ Ｐゴシック" w:eastAsia="ＭＳ Ｐゴシック" w:hAnsi="ＭＳ Ｐゴシック" w:cs="ＭＳ Ｐゴシック" w:hint="eastAsia"/>
                <w:kern w:val="0"/>
                <w:sz w:val="32"/>
                <w:szCs w:val="32"/>
              </w:rPr>
              <w:t>□</w:t>
            </w:r>
          </w:p>
        </w:tc>
      </w:tr>
    </w:tbl>
    <w:p w14:paraId="0AD46BFE" w14:textId="77777777" w:rsidR="00DA3DE5" w:rsidRDefault="00DA3DE5" w:rsidP="009D30DA">
      <w:pPr>
        <w:jc w:val="left"/>
        <w:rPr>
          <w:rFonts w:ascii="ＭＳ ゴシック" w:eastAsia="ＭＳ ゴシック" w:hAnsi="ＭＳ ゴシック" w:hint="eastAsia"/>
          <w:b/>
        </w:rPr>
      </w:pPr>
    </w:p>
    <w:p w14:paraId="13237506" w14:textId="0F9CBB91" w:rsidR="00DA3DE5" w:rsidRDefault="00DA3DE5" w:rsidP="009D30DA">
      <w:pPr>
        <w:jc w:val="left"/>
        <w:rPr>
          <w:rFonts w:ascii="ＭＳ ゴシック" w:eastAsia="ＭＳ ゴシック" w:hAnsi="ＭＳ ゴシック" w:hint="eastAsia"/>
          <w:b/>
        </w:rPr>
        <w:sectPr w:rsidR="00DA3DE5" w:rsidSect="007C3BE6">
          <w:footerReference w:type="even" r:id="rId6"/>
          <w:footnotePr>
            <w:numRestart w:val="eachPage"/>
          </w:footnotePr>
          <w:endnotePr>
            <w:numFmt w:val="decimal"/>
          </w:endnotePr>
          <w:pgSz w:w="11906" w:h="16838"/>
          <w:pgMar w:top="1141" w:right="1134" w:bottom="1553" w:left="1168" w:header="1134" w:footer="302" w:gutter="0"/>
          <w:cols w:space="720"/>
          <w:docGrid w:type="linesAndChars" w:linePitch="335" w:charSpace="15"/>
        </w:sectPr>
      </w:pPr>
    </w:p>
    <w:p w14:paraId="1BA17146" w14:textId="59830A00" w:rsidR="00DE17CB" w:rsidRDefault="00DE17CB" w:rsidP="009D30DA">
      <w:pPr>
        <w:jc w:val="left"/>
        <w:rPr>
          <w:rFonts w:ascii="ＭＳ ゴシック" w:eastAsia="ＭＳ ゴシック" w:hAnsi="ＭＳ ゴシック"/>
          <w:b/>
        </w:rPr>
      </w:pPr>
      <w:r>
        <w:rPr>
          <w:rFonts w:ascii="ＭＳ ゴシック" w:eastAsia="ＭＳ ゴシック" w:hAnsi="ＭＳ ゴシック" w:hint="eastAsia"/>
          <w:b/>
        </w:rPr>
        <w:lastRenderedPageBreak/>
        <w:t>事前チェックシート別紙　保安林等の確認方法</w:t>
      </w:r>
    </w:p>
    <w:p w14:paraId="55DDDE99" w14:textId="77777777" w:rsidR="00DE17CB" w:rsidRDefault="00DE17CB" w:rsidP="009D30DA">
      <w:pPr>
        <w:jc w:val="left"/>
        <w:rPr>
          <w:rFonts w:ascii="ＭＳ ゴシック" w:eastAsia="ＭＳ ゴシック" w:hAnsi="ＭＳ ゴシック"/>
          <w:b/>
        </w:rPr>
      </w:pPr>
    </w:p>
    <w:p w14:paraId="518B4B7D" w14:textId="60A456C3" w:rsidR="00DE17CB" w:rsidRDefault="00DE17CB" w:rsidP="009D30DA">
      <w:pPr>
        <w:jc w:val="left"/>
      </w:pPr>
      <w:r>
        <w:rPr>
          <w:rFonts w:ascii="ＭＳ ゴシック" w:eastAsia="ＭＳ ゴシック" w:hAnsi="ＭＳ ゴシック"/>
          <w:b/>
        </w:rPr>
        <w:t>（１）保安林</w:t>
      </w:r>
    </w:p>
    <w:p w14:paraId="67DBDFDC" w14:textId="77777777" w:rsidR="00DE17CB" w:rsidRDefault="00DE17CB" w:rsidP="009D30DA">
      <w:pPr>
        <w:jc w:val="left"/>
      </w:pPr>
      <w:r>
        <w:t xml:space="preserve">    ①確認の方法：対象地の地番や区域を調査の上、農林振興局又は西臼杵支庁林務課へ　　　　　　　　　　問い合わせる必要があります。</w:t>
      </w:r>
    </w:p>
    <w:p w14:paraId="7927F8E0" w14:textId="77777777" w:rsidR="00DE17CB" w:rsidRDefault="00DE17CB" w:rsidP="009D30DA">
      <w:pPr>
        <w:jc w:val="left"/>
      </w:pPr>
      <w:r>
        <w:t xml:space="preserve">　　②事務手続き：立木伐採や作業行為を行う場合など手続きが必要となります。</w:t>
      </w:r>
    </w:p>
    <w:p w14:paraId="0D83902E" w14:textId="77777777" w:rsidR="00DE17CB" w:rsidRDefault="00DE17CB" w:rsidP="009D30DA">
      <w:pPr>
        <w:jc w:val="left"/>
      </w:pPr>
      <w:r>
        <w:t xml:space="preserve">　　③様　式　等：無し</w:t>
      </w:r>
    </w:p>
    <w:p w14:paraId="0B3EF048" w14:textId="77777777" w:rsidR="00DE17CB" w:rsidRDefault="00DE17CB" w:rsidP="009D30DA">
      <w:pPr>
        <w:jc w:val="left"/>
      </w:pPr>
      <w:r>
        <w:t xml:space="preserve">　　※参考　https://www.pref.miyazaki.lg.jp/kense/koho/kense-faq/qa_page/17-q07.html</w:t>
      </w:r>
    </w:p>
    <w:p w14:paraId="0894BD25" w14:textId="77777777" w:rsidR="00DE17CB" w:rsidRDefault="00DE17CB" w:rsidP="009D30DA">
      <w:pPr>
        <w:jc w:val="left"/>
      </w:pPr>
    </w:p>
    <w:p w14:paraId="4D28F6C1" w14:textId="77777777" w:rsidR="00DE17CB" w:rsidRDefault="00DE17CB" w:rsidP="009D30DA">
      <w:pPr>
        <w:jc w:val="left"/>
      </w:pPr>
      <w:r>
        <w:rPr>
          <w:rFonts w:ascii="ＭＳ ゴシック" w:eastAsia="ＭＳ ゴシック" w:hAnsi="ＭＳ ゴシック"/>
          <w:b/>
        </w:rPr>
        <w:t>（２）砂防指定地・急傾斜地崩壊危険区域・地すべり防止区域</w:t>
      </w:r>
    </w:p>
    <w:p w14:paraId="378F1A70" w14:textId="7A25BBBF" w:rsidR="00DE17CB" w:rsidRDefault="00DE17CB" w:rsidP="009D30DA">
      <w:pPr>
        <w:jc w:val="left"/>
      </w:pPr>
      <w:r>
        <w:t xml:space="preserve">    ①確認の方法：管轄する土木事務所に問い合わせる必要があります。現地には、砂防　　　　　　　　　堰堤などの構造物が設置され、区域を示す標識や標柱等も設置されていると思います。なお、地すべり防止区域につきましては、県土整備部所管・農政水産部所管・環境森林部所管のものがありますので、県土整備部所管のものは土木事務所へ、農政水産部と環境森林部所管のものは、農林振興局（農村計画課及び林務課）へ問い合わせる必要があります。</w:t>
      </w:r>
    </w:p>
    <w:p w14:paraId="07F609BE" w14:textId="77777777" w:rsidR="00DE17CB" w:rsidRDefault="00DE17CB" w:rsidP="009D30DA">
      <w:pPr>
        <w:jc w:val="left"/>
      </w:pPr>
      <w:r>
        <w:t xml:space="preserve">    ②事務手続き：土地の形状を変更する場合や架線を設置する場合など手続きが必要で　　　　　　　　　　す。</w:t>
      </w:r>
    </w:p>
    <w:p w14:paraId="04E06357" w14:textId="77777777" w:rsidR="00DE17CB" w:rsidRDefault="00DE17CB" w:rsidP="009D30DA">
      <w:pPr>
        <w:jc w:val="left"/>
      </w:pPr>
      <w:r>
        <w:t xml:space="preserve">　  ③様　式　等：無し</w:t>
      </w:r>
    </w:p>
    <w:p w14:paraId="2F4FC59E" w14:textId="77777777" w:rsidR="00DE17CB" w:rsidRDefault="00DE17CB" w:rsidP="009D30DA">
      <w:pPr>
        <w:jc w:val="left"/>
      </w:pPr>
      <w:r>
        <w:t xml:space="preserve">    ※参考  http://www.pref.miyazaki.lg.jp/sabo/shakaikiban/kasen/20171226135502.html</w:t>
      </w:r>
    </w:p>
    <w:p w14:paraId="225CFD0A" w14:textId="77777777" w:rsidR="00DE17CB" w:rsidRDefault="00DE17CB" w:rsidP="009D30DA">
      <w:pPr>
        <w:jc w:val="left"/>
      </w:pPr>
    </w:p>
    <w:p w14:paraId="64643CC6" w14:textId="77777777" w:rsidR="00DE17CB" w:rsidRDefault="00DE17CB" w:rsidP="009D30DA">
      <w:pPr>
        <w:jc w:val="left"/>
      </w:pPr>
      <w:r>
        <w:rPr>
          <w:rFonts w:ascii="ＭＳ ゴシック" w:eastAsia="ＭＳ ゴシック" w:hAnsi="ＭＳ ゴシック"/>
          <w:b/>
        </w:rPr>
        <w:t>（３）国定公園、県立自然公園</w:t>
      </w:r>
    </w:p>
    <w:p w14:paraId="747C7774" w14:textId="77777777" w:rsidR="00DE17CB" w:rsidRDefault="00DE17CB" w:rsidP="009D30DA">
      <w:pPr>
        <w:jc w:val="left"/>
      </w:pPr>
      <w:r>
        <w:t xml:space="preserve">    ①確認の方法：県ＨＰで確認できます。</w:t>
      </w:r>
    </w:p>
    <w:p w14:paraId="65FFA32F" w14:textId="7A3D7C87" w:rsidR="00DE17CB" w:rsidRDefault="00DE17CB" w:rsidP="009D30DA">
      <w:pPr>
        <w:jc w:val="left"/>
      </w:pPr>
      <w:r>
        <w:t xml:space="preserve">　　②事務手続き：木竹の伐採や土地の形状変更を行う場合など手続きが必要になります。</w:t>
      </w:r>
    </w:p>
    <w:p w14:paraId="1B2440A1" w14:textId="77777777" w:rsidR="00DE17CB" w:rsidRDefault="00DE17CB" w:rsidP="009D30DA">
      <w:pPr>
        <w:jc w:val="left"/>
      </w:pPr>
      <w:r>
        <w:t xml:space="preserve">　  ③様　式　等：県ＨＰに有り</w:t>
      </w:r>
    </w:p>
    <w:p w14:paraId="58D0324F" w14:textId="77777777" w:rsidR="00DE17CB" w:rsidRDefault="00DE17CB" w:rsidP="009D30DA">
      <w:pPr>
        <w:jc w:val="left"/>
      </w:pPr>
      <w:r>
        <w:t xml:space="preserve">    ※参考  http://eco.pref.miyazaki.lg.jp/nature_environment2/national_park/</w:t>
      </w:r>
    </w:p>
    <w:p w14:paraId="4626E806" w14:textId="77777777" w:rsidR="00DE17CB" w:rsidRDefault="00DE17CB" w:rsidP="009D30DA">
      <w:pPr>
        <w:jc w:val="left"/>
      </w:pPr>
    </w:p>
    <w:p w14:paraId="5DA01A86" w14:textId="77777777" w:rsidR="00DE17CB" w:rsidRDefault="00DE17CB" w:rsidP="009D30DA">
      <w:pPr>
        <w:jc w:val="left"/>
      </w:pPr>
      <w:r>
        <w:rPr>
          <w:rFonts w:ascii="ＭＳ ゴシック" w:eastAsia="ＭＳ ゴシック" w:hAnsi="ＭＳ ゴシック"/>
          <w:b/>
        </w:rPr>
        <w:t>（４）風致地区</w:t>
      </w:r>
    </w:p>
    <w:p w14:paraId="6226798B" w14:textId="7CAFD864" w:rsidR="00DE17CB" w:rsidRDefault="00DE17CB" w:rsidP="009D30DA">
      <w:pPr>
        <w:jc w:val="left"/>
      </w:pPr>
      <w:r>
        <w:t xml:space="preserve">    ①確認の方法：県内５つの市町（宮崎市、都城市、延岡市、高鍋町、高原町）に１３地区の風致地区があるようで、各市町で条例が制定されているようです。３市については、該当地区がＨＰで確認できるようですが、２町については区域の確認までは出来ないようです。</w:t>
      </w:r>
    </w:p>
    <w:p w14:paraId="7911B4CA" w14:textId="77777777" w:rsidR="00DE17CB" w:rsidRDefault="00DE17CB" w:rsidP="009D30DA">
      <w:pPr>
        <w:jc w:val="left"/>
      </w:pPr>
      <w:r>
        <w:t xml:space="preserve">　　②事務手続き：木竹の伐採や土地の形質の変更を行う場合など手続きが必要です。</w:t>
      </w:r>
    </w:p>
    <w:p w14:paraId="3751ADC8" w14:textId="77777777" w:rsidR="00DE17CB" w:rsidRDefault="00DE17CB" w:rsidP="009D30DA">
      <w:pPr>
        <w:jc w:val="left"/>
      </w:pPr>
      <w:r>
        <w:t xml:space="preserve">　  ③様　式　等：市ＨＰに有り</w:t>
      </w:r>
    </w:p>
    <w:p w14:paraId="5384A9FF" w14:textId="77777777" w:rsidR="00DE17CB" w:rsidRDefault="00DE17CB" w:rsidP="009D30DA">
      <w:pPr>
        <w:jc w:val="left"/>
      </w:pPr>
      <w:r>
        <w:t xml:space="preserve">   ※参考  https://www.city.miyazaki.miyazaki.jp/business/development/notification/12307.html</w:t>
      </w:r>
    </w:p>
    <w:p w14:paraId="237A7B66" w14:textId="77777777" w:rsidR="00DE17CB" w:rsidRDefault="00DE17CB" w:rsidP="009D30DA">
      <w:pPr>
        <w:jc w:val="left"/>
      </w:pPr>
      <w:r>
        <w:t xml:space="preserve">　　　　　 https://www.city.miyakonojo.miyazaki.jp/soshiki/55/10054.html</w:t>
      </w:r>
    </w:p>
    <w:p w14:paraId="2CDCB0C7" w14:textId="77777777" w:rsidR="00DE17CB" w:rsidRDefault="00DE17CB" w:rsidP="009D30DA">
      <w:pPr>
        <w:jc w:val="left"/>
      </w:pPr>
      <w:r>
        <w:t xml:space="preserve">　　　　　 http://www.city.nobeoka.miyazaki.jp/contents/toshi/keikaku/fuchichiku/index.html</w:t>
      </w:r>
    </w:p>
    <w:p w14:paraId="29768907" w14:textId="77777777" w:rsidR="00DE17CB" w:rsidRDefault="00DE17CB" w:rsidP="009D30DA">
      <w:pPr>
        <w:jc w:val="left"/>
      </w:pPr>
    </w:p>
    <w:p w14:paraId="43739700" w14:textId="77777777" w:rsidR="00DE17CB" w:rsidRDefault="00DE17CB" w:rsidP="009D30DA">
      <w:pPr>
        <w:jc w:val="left"/>
      </w:pPr>
      <w:r>
        <w:rPr>
          <w:rFonts w:ascii="ＭＳ ゴシック" w:eastAsia="ＭＳ ゴシック" w:hAnsi="ＭＳ ゴシック"/>
          <w:b/>
        </w:rPr>
        <w:t>（５）文化財</w:t>
      </w:r>
    </w:p>
    <w:p w14:paraId="4474C373" w14:textId="010D6F5D" w:rsidR="00DE17CB" w:rsidRDefault="00DE17CB" w:rsidP="009D30DA">
      <w:pPr>
        <w:jc w:val="left"/>
        <w:rPr>
          <w:rFonts w:hint="eastAsia"/>
        </w:rPr>
      </w:pPr>
      <w:r>
        <w:t xml:space="preserve">    ①確認の方法：県ＨＰで確認できますが、詳しくは関係市町村か県の教育委員会文化財課へお問い合わせ下さい。</w:t>
      </w:r>
    </w:p>
    <w:p w14:paraId="4E7AF48F" w14:textId="7B760026" w:rsidR="00DE17CB" w:rsidRDefault="00DE17CB" w:rsidP="009D30DA">
      <w:pPr>
        <w:jc w:val="left"/>
      </w:pPr>
      <w:r>
        <w:t xml:space="preserve">    ②事務手続き：要・不要を含め関係市町村か県の教育委員会文化財課へお問い合わせ下さい。</w:t>
      </w:r>
    </w:p>
    <w:p w14:paraId="5E04ED5C" w14:textId="77777777" w:rsidR="00DE17CB" w:rsidRDefault="00DE17CB" w:rsidP="009D30DA">
      <w:pPr>
        <w:jc w:val="left"/>
      </w:pPr>
      <w:r>
        <w:t xml:space="preserve">　  ③様　式　等：県ＨＰに有り</w:t>
      </w:r>
    </w:p>
    <w:p w14:paraId="7E12D356" w14:textId="77777777" w:rsidR="00DE17CB" w:rsidRDefault="00DE17CB" w:rsidP="009D30DA">
      <w:pPr>
        <w:jc w:val="left"/>
      </w:pPr>
      <w:r>
        <w:t xml:space="preserve">    ※参考  http://www.miyazaki-archive.jp/d-museum/mch/</w:t>
      </w:r>
    </w:p>
    <w:p w14:paraId="3342802E" w14:textId="77777777" w:rsidR="00DE17CB" w:rsidRDefault="00DE17CB" w:rsidP="009D30DA">
      <w:pPr>
        <w:jc w:val="left"/>
      </w:pPr>
    </w:p>
    <w:p w14:paraId="193C3AF5" w14:textId="77777777" w:rsidR="00DE17CB" w:rsidRDefault="00DE17CB" w:rsidP="009D30DA">
      <w:pPr>
        <w:jc w:val="left"/>
      </w:pPr>
      <w:r>
        <w:rPr>
          <w:rFonts w:ascii="ＭＳ ゴシック" w:eastAsia="ＭＳ ゴシック" w:hAnsi="ＭＳ ゴシック"/>
          <w:b/>
        </w:rPr>
        <w:t>（６）水源地域内の土地取引</w:t>
      </w:r>
    </w:p>
    <w:p w14:paraId="36AE7F1A" w14:textId="77777777" w:rsidR="00DE17CB" w:rsidRDefault="00DE17CB" w:rsidP="009D30DA">
      <w:pPr>
        <w:jc w:val="left"/>
      </w:pPr>
      <w:r>
        <w:t xml:space="preserve">    ①確認の方法：県ＨＰで確認できます。</w:t>
      </w:r>
    </w:p>
    <w:p w14:paraId="5F4EE7D4" w14:textId="78F0A8F0" w:rsidR="00DE17CB" w:rsidRDefault="00DE17CB" w:rsidP="009D30DA">
      <w:pPr>
        <w:jc w:val="left"/>
      </w:pPr>
      <w:r>
        <w:t xml:space="preserve">　　②事務手続き：水源地域内の森林である土地で、売買等の取引を行おうとするときは県への届けが必要です。</w:t>
      </w:r>
    </w:p>
    <w:p w14:paraId="7120929E" w14:textId="77777777" w:rsidR="00DE17CB" w:rsidRDefault="00DE17CB" w:rsidP="009D30DA">
      <w:pPr>
        <w:jc w:val="left"/>
      </w:pPr>
      <w:r>
        <w:t xml:space="preserve">　  ③様　式　等：県ＨＰに有り</w:t>
      </w:r>
    </w:p>
    <w:p w14:paraId="09A5B91A" w14:textId="77777777" w:rsidR="00DE17CB" w:rsidRDefault="00DE17CB" w:rsidP="009D30DA">
      <w:pPr>
        <w:jc w:val="left"/>
      </w:pPr>
      <w:r>
        <w:t xml:space="preserve">    ※参考  http://www.pref.miyazaki.lg.jp/shinrin-keiei/kense/hoki-koho/suigenzyourei.html</w:t>
      </w:r>
    </w:p>
    <w:p w14:paraId="35BADE1B" w14:textId="77777777" w:rsidR="00DE17CB" w:rsidRDefault="00DE17CB" w:rsidP="009D30DA">
      <w:pPr>
        <w:jc w:val="left"/>
      </w:pPr>
    </w:p>
    <w:p w14:paraId="5CE78C78" w14:textId="77777777" w:rsidR="00DE17CB" w:rsidRDefault="00DE17CB" w:rsidP="009D30DA">
      <w:pPr>
        <w:jc w:val="left"/>
      </w:pPr>
      <w:r>
        <w:rPr>
          <w:rFonts w:ascii="ＭＳ ゴシック" w:eastAsia="ＭＳ ゴシック" w:hAnsi="ＭＳ ゴシック"/>
          <w:b/>
        </w:rPr>
        <w:t>（７）国土利用計画</w:t>
      </w:r>
    </w:p>
    <w:p w14:paraId="3A04CF8E" w14:textId="3A2C69D5" w:rsidR="00DE17CB" w:rsidRDefault="00DE17CB" w:rsidP="009D30DA">
      <w:pPr>
        <w:jc w:val="left"/>
      </w:pPr>
      <w:r>
        <w:t xml:space="preserve">　　①事務手続き：１㏊以上の土地売買等の契約を締結したときは、買主が契約日を含めて２週間以内に、その土地が所在する市町村に届出をする必要があります。</w:t>
      </w:r>
    </w:p>
    <w:p w14:paraId="659B4D01" w14:textId="77777777" w:rsidR="00DE17CB" w:rsidRDefault="00DE17CB" w:rsidP="009D30DA">
      <w:pPr>
        <w:jc w:val="left"/>
      </w:pPr>
      <w:r>
        <w:t xml:space="preserve">　  ②様　式　等：県ＨＰに有り</w:t>
      </w:r>
    </w:p>
    <w:p w14:paraId="11E61813" w14:textId="77777777" w:rsidR="00DE17CB" w:rsidRDefault="00DE17CB" w:rsidP="009D30DA">
      <w:pPr>
        <w:jc w:val="left"/>
      </w:pPr>
      <w:r>
        <w:t xml:space="preserve">    ※参考  https://www.pref.miyazaki.lg.jp/chusankan-chiiki/shakaikiban/tochi/chika.html</w:t>
      </w:r>
    </w:p>
    <w:p w14:paraId="43365C48" w14:textId="77777777" w:rsidR="00DE17CB" w:rsidRDefault="00DE17CB" w:rsidP="009D30DA">
      <w:pPr>
        <w:jc w:val="left"/>
      </w:pPr>
    </w:p>
    <w:p w14:paraId="177F05A8" w14:textId="77777777" w:rsidR="00DE17CB" w:rsidRDefault="00DE17CB" w:rsidP="009D30DA">
      <w:pPr>
        <w:jc w:val="left"/>
      </w:pPr>
      <w:r>
        <w:rPr>
          <w:rFonts w:ascii="ＭＳ ゴシック" w:eastAsia="ＭＳ ゴシック" w:hAnsi="ＭＳ ゴシック"/>
          <w:b/>
        </w:rPr>
        <w:t>（８）森林の土地の所有者届出書</w:t>
      </w:r>
    </w:p>
    <w:p w14:paraId="7F08CD27" w14:textId="5DFE7834" w:rsidR="00DE17CB" w:rsidRDefault="00DE17CB" w:rsidP="009D30DA">
      <w:pPr>
        <w:jc w:val="left"/>
      </w:pPr>
      <w:r>
        <w:t xml:space="preserve">    ①事務手続き：１</w:t>
      </w:r>
      <w:r>
        <w:rPr>
          <w:rFonts w:ascii="ＭＳ 明朝" w:hAnsi="ＭＳ 明朝"/>
        </w:rPr>
        <w:t>ha</w:t>
      </w:r>
      <w:r>
        <w:t>未満の土地を取得した場合で、地域森林計画の対象となっている民有林の場合は、所有者となった日から９０日以内にその土地が所在する市町村に届出をする必要があります。なお地域森林計画の対象かどうかは、農林振興局又は西臼杵支庁林務課で確認できます。</w:t>
      </w:r>
    </w:p>
    <w:p w14:paraId="0FB34A2E" w14:textId="77777777" w:rsidR="00DE17CB" w:rsidRDefault="00DE17CB" w:rsidP="009D30DA">
      <w:pPr>
        <w:jc w:val="left"/>
      </w:pPr>
      <w:r>
        <w:t xml:space="preserve">　  ②様　式　等：県ＨＰに有り</w:t>
      </w:r>
    </w:p>
    <w:p w14:paraId="6C3187AC" w14:textId="77777777" w:rsidR="00DE17CB" w:rsidRDefault="00DE17CB" w:rsidP="009D30DA">
      <w:pPr>
        <w:jc w:val="left"/>
      </w:pPr>
      <w:r>
        <w:t xml:space="preserve">    ※参考  http://www.pref.miyazaki.lg.jp/shinrin-keiei/kense/shinse-todokede/page00047.html</w:t>
      </w:r>
    </w:p>
    <w:p w14:paraId="432EBDD5" w14:textId="77777777" w:rsidR="00DE17CB" w:rsidRDefault="00DE17CB" w:rsidP="009D30DA">
      <w:pPr>
        <w:jc w:val="left"/>
      </w:pPr>
    </w:p>
    <w:p w14:paraId="73356107" w14:textId="77777777" w:rsidR="00DE17CB" w:rsidRDefault="00DE17CB" w:rsidP="009D30DA">
      <w:pPr>
        <w:jc w:val="left"/>
      </w:pPr>
      <w:r>
        <w:rPr>
          <w:rFonts w:ascii="ＭＳ ゴシック" w:eastAsia="ＭＳ ゴシック" w:hAnsi="ＭＳ ゴシック"/>
          <w:b/>
        </w:rPr>
        <w:t>（９）その他</w:t>
      </w:r>
    </w:p>
    <w:p w14:paraId="61D842C6" w14:textId="06564EB7" w:rsidR="00DE17CB" w:rsidRDefault="00DE17CB" w:rsidP="009D30DA">
      <w:pPr>
        <w:jc w:val="left"/>
      </w:pPr>
      <w:r>
        <w:t xml:space="preserve">    　宮崎県総合政策部中山間・地域政策課が令和２年９月に発行している「土地利用規制ガイド」が参考になります。 </w:t>
      </w:r>
    </w:p>
    <w:p w14:paraId="4086A23C" w14:textId="77777777" w:rsidR="00DE17CB" w:rsidRDefault="00DE17CB" w:rsidP="009D30DA">
      <w:pPr>
        <w:jc w:val="left"/>
      </w:pPr>
      <w:r>
        <w:t xml:space="preserve">    ①風致地区内における建築等の規制（許可）　　　　　　　　　　　　Ｐ６</w:t>
      </w:r>
    </w:p>
    <w:p w14:paraId="080ABEC1" w14:textId="77777777" w:rsidR="00DE17CB" w:rsidRDefault="00DE17CB" w:rsidP="009D30DA">
      <w:pPr>
        <w:jc w:val="left"/>
      </w:pPr>
      <w:r>
        <w:t xml:space="preserve">    ②森林伐採の届出                          　　　　　　　　　　　Ｐ２６</w:t>
      </w:r>
    </w:p>
    <w:p w14:paraId="1F449542" w14:textId="77777777" w:rsidR="00DE17CB" w:rsidRDefault="00DE17CB" w:rsidP="009D30DA">
      <w:pPr>
        <w:jc w:val="left"/>
      </w:pPr>
      <w:r>
        <w:t xml:space="preserve">    ③林地の所有者異動の届出                  　　　　　　　　　　　Ｐ２８</w:t>
      </w:r>
    </w:p>
    <w:p w14:paraId="251EBFB9" w14:textId="77777777" w:rsidR="00DE17CB" w:rsidRDefault="00DE17CB" w:rsidP="009D30DA">
      <w:pPr>
        <w:jc w:val="left"/>
      </w:pPr>
      <w:r>
        <w:t xml:space="preserve">    ④水源地域内森林の土地取引（届出）        　　　　　　　　　　　Ｐ２９</w:t>
      </w:r>
    </w:p>
    <w:p w14:paraId="27ADDF45" w14:textId="77777777" w:rsidR="00DE17CB" w:rsidRDefault="00DE17CB" w:rsidP="009D30DA">
      <w:pPr>
        <w:jc w:val="left"/>
      </w:pPr>
      <w:r>
        <w:t xml:space="preserve">    ⑤保安林内の立木伐採等の制限（許可・届出）  　　　　　　　　　　Ｐ３３</w:t>
      </w:r>
    </w:p>
    <w:p w14:paraId="545B2358" w14:textId="77777777" w:rsidR="00DE17CB" w:rsidRDefault="00DE17CB" w:rsidP="009D30DA">
      <w:pPr>
        <w:jc w:val="left"/>
      </w:pPr>
      <w:r>
        <w:t xml:space="preserve">    ⑥自然公園における規制（許可・届出）      　　　　　　　　  　　Ｐ３４</w:t>
      </w:r>
    </w:p>
    <w:p w14:paraId="4767D989" w14:textId="77777777" w:rsidR="00DE17CB" w:rsidRDefault="00DE17CB" w:rsidP="009D30DA">
      <w:pPr>
        <w:jc w:val="left"/>
      </w:pPr>
      <w:r>
        <w:t xml:space="preserve">    ⑦砂防指定地における行為の制限及び砂防設備の占用の制限（許可）　Ｐ６１</w:t>
      </w:r>
    </w:p>
    <w:p w14:paraId="76112C31" w14:textId="77777777" w:rsidR="00DE17CB" w:rsidRDefault="00DE17CB" w:rsidP="009D30DA">
      <w:pPr>
        <w:jc w:val="left"/>
      </w:pPr>
      <w:r>
        <w:t xml:space="preserve">    ⑧地すべり防止区域内における行為の制限（許可）                  Ｐ６２</w:t>
      </w:r>
    </w:p>
    <w:p w14:paraId="0BD94253" w14:textId="77777777" w:rsidR="00DE17CB" w:rsidRDefault="00DE17CB" w:rsidP="009D30DA">
      <w:pPr>
        <w:jc w:val="left"/>
      </w:pPr>
      <w:r>
        <w:t xml:space="preserve">    ⑨急傾斜地崩壊危険区域内における行為の制限（許可）              Ｐ６３</w:t>
      </w:r>
    </w:p>
    <w:p w14:paraId="28D21AA2" w14:textId="77777777" w:rsidR="00DE17CB" w:rsidRDefault="00DE17CB" w:rsidP="009D30DA">
      <w:pPr>
        <w:jc w:val="left"/>
      </w:pPr>
      <w:r>
        <w:t xml:space="preserve">    ⑩文化財についての規制（許可）                                  Ｐ８５</w:t>
      </w:r>
    </w:p>
    <w:p w14:paraId="1F548056" w14:textId="77777777" w:rsidR="00DE17CB" w:rsidRDefault="00DE17CB" w:rsidP="009D30DA">
      <w:pPr>
        <w:jc w:val="left"/>
      </w:pPr>
      <w:r>
        <w:t xml:space="preserve">    ⑪埋蔵文化財についての規制（届出）                              Ｐ８６</w:t>
      </w:r>
    </w:p>
    <w:p w14:paraId="6B1C0ECB" w14:textId="77777777" w:rsidR="006453AA" w:rsidRPr="00DE17CB" w:rsidRDefault="006453AA" w:rsidP="009D30DA">
      <w:pPr>
        <w:jc w:val="left"/>
      </w:pPr>
    </w:p>
    <w:sectPr w:rsidR="006453AA" w:rsidRPr="00DE17CB" w:rsidSect="007C3BE6">
      <w:footnotePr>
        <w:numRestart w:val="eachPage"/>
      </w:footnotePr>
      <w:endnotePr>
        <w:numFmt w:val="decimal"/>
      </w:endnotePr>
      <w:pgSz w:w="11906" w:h="16838"/>
      <w:pgMar w:top="1701" w:right="1134" w:bottom="993" w:left="1168" w:header="1134" w:footer="1474" w:gutter="0"/>
      <w:cols w:space="720"/>
      <w:docGrid w:type="linesAndChars" w:linePitch="335" w:charSpace="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350A" w14:textId="77777777" w:rsidR="00B77AF4" w:rsidRDefault="00B77AF4">
      <w:r>
        <w:separator/>
      </w:r>
    </w:p>
  </w:endnote>
  <w:endnote w:type="continuationSeparator" w:id="0">
    <w:p w14:paraId="6C3CD40A" w14:textId="77777777" w:rsidR="00B77AF4" w:rsidRDefault="00B7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21A9" w14:textId="77777777" w:rsidR="007A1393" w:rsidRDefault="009D30DA">
    <w:pPr>
      <w:framePr w:wrap="auto" w:vAnchor="page" w:hAnchor="margin" w:xAlign="center" w:y="16248"/>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3D340FA2" w14:textId="77777777" w:rsidR="007A1393" w:rsidRDefault="00B77A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0320E" w14:textId="77777777" w:rsidR="00B77AF4" w:rsidRDefault="00B77AF4">
      <w:r>
        <w:separator/>
      </w:r>
    </w:p>
  </w:footnote>
  <w:footnote w:type="continuationSeparator" w:id="0">
    <w:p w14:paraId="22F70141" w14:textId="77777777" w:rsidR="00B77AF4" w:rsidRDefault="00B77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bordersDoNotSurroundHeader/>
  <w:bordersDoNotSurroundFooter/>
  <w:proofState w:spelling="clean"/>
  <w:defaultTabStop w:val="840"/>
  <w:drawingGridHorizontalSpacing w:val="105"/>
  <w:drawingGridVerticalSpacing w:val="335"/>
  <w:displayHorizontalDrawingGridEvery w:val="0"/>
  <w:characterSpacingControl w:val="compressPunctuation"/>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CB"/>
    <w:rsid w:val="00012E2D"/>
    <w:rsid w:val="00240BD8"/>
    <w:rsid w:val="006453AA"/>
    <w:rsid w:val="00651715"/>
    <w:rsid w:val="007C3BE6"/>
    <w:rsid w:val="009D30DA"/>
    <w:rsid w:val="009F7481"/>
    <w:rsid w:val="00B77AF4"/>
    <w:rsid w:val="00D46BC9"/>
    <w:rsid w:val="00DA3DE5"/>
    <w:rsid w:val="00DE17CB"/>
    <w:rsid w:val="00E74610"/>
    <w:rsid w:val="00EF3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C8C8095"/>
  <w15:chartTrackingRefBased/>
  <w15:docId w15:val="{8CBC228D-C27F-3541-B25C-550C517B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715"/>
    <w:pPr>
      <w:tabs>
        <w:tab w:val="center" w:pos="4252"/>
        <w:tab w:val="right" w:pos="8504"/>
      </w:tabs>
      <w:snapToGrid w:val="0"/>
    </w:pPr>
  </w:style>
  <w:style w:type="character" w:customStyle="1" w:styleId="a4">
    <w:name w:val="ヘッダー (文字)"/>
    <w:basedOn w:val="a0"/>
    <w:link w:val="a3"/>
    <w:uiPriority w:val="99"/>
    <w:rsid w:val="00651715"/>
  </w:style>
  <w:style w:type="paragraph" w:styleId="a5">
    <w:name w:val="footer"/>
    <w:basedOn w:val="a"/>
    <w:link w:val="a6"/>
    <w:uiPriority w:val="99"/>
    <w:unhideWhenUsed/>
    <w:rsid w:val="00651715"/>
    <w:pPr>
      <w:tabs>
        <w:tab w:val="center" w:pos="4252"/>
        <w:tab w:val="right" w:pos="8504"/>
      </w:tabs>
      <w:snapToGrid w:val="0"/>
    </w:pPr>
  </w:style>
  <w:style w:type="character" w:customStyle="1" w:styleId="a6">
    <w:name w:val="フッター (文字)"/>
    <w:basedOn w:val="a0"/>
    <w:link w:val="a5"/>
    <w:uiPriority w:val="99"/>
    <w:rsid w:val="00651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084739">
      <w:bodyDiv w:val="1"/>
      <w:marLeft w:val="0"/>
      <w:marRight w:val="0"/>
      <w:marTop w:val="0"/>
      <w:marBottom w:val="0"/>
      <w:divBdr>
        <w:top w:val="none" w:sz="0" w:space="0" w:color="auto"/>
        <w:left w:val="none" w:sz="0" w:space="0" w:color="auto"/>
        <w:bottom w:val="none" w:sz="0" w:space="0" w:color="auto"/>
        <w:right w:val="none" w:sz="0" w:space="0" w:color="auto"/>
      </w:divBdr>
    </w:div>
    <w:div w:id="1283538994">
      <w:bodyDiv w:val="1"/>
      <w:marLeft w:val="0"/>
      <w:marRight w:val="0"/>
      <w:marTop w:val="0"/>
      <w:marBottom w:val="0"/>
      <w:divBdr>
        <w:top w:val="none" w:sz="0" w:space="0" w:color="auto"/>
        <w:left w:val="none" w:sz="0" w:space="0" w:color="auto"/>
        <w:bottom w:val="none" w:sz="0" w:space="0" w:color="auto"/>
        <w:right w:val="none" w:sz="0" w:space="0" w:color="auto"/>
      </w:divBdr>
    </w:div>
    <w:div w:id="129671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517</Words>
  <Characters>2951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2021-08-11T00:36:00Z</cp:lastPrinted>
  <dcterms:created xsi:type="dcterms:W3CDTF">2021-06-26T01:56:00Z</dcterms:created>
  <dcterms:modified xsi:type="dcterms:W3CDTF">2021-08-11T00:37:00Z</dcterms:modified>
</cp:coreProperties>
</file>